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AEBE" w14:textId="77777777" w:rsidR="007C03EA" w:rsidRDefault="007C03EA" w:rsidP="007C03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B64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0B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Values of various parameters studied in the VD group before and after treatment. </w:t>
      </w:r>
    </w:p>
    <w:tbl>
      <w:tblPr>
        <w:tblStyle w:val="TableGrid"/>
        <w:tblW w:w="10103" w:type="dxa"/>
        <w:jc w:val="center"/>
        <w:tblLook w:val="04A0" w:firstRow="1" w:lastRow="0" w:firstColumn="1" w:lastColumn="0" w:noHBand="0" w:noVBand="1"/>
      </w:tblPr>
      <w:tblGrid>
        <w:gridCol w:w="1110"/>
        <w:gridCol w:w="1559"/>
        <w:gridCol w:w="1773"/>
        <w:gridCol w:w="1701"/>
        <w:gridCol w:w="1843"/>
        <w:gridCol w:w="1134"/>
        <w:gridCol w:w="1134"/>
      </w:tblGrid>
      <w:tr w:rsidR="007C03EA" w:rsidRPr="004C7484" w14:paraId="086C4E3C" w14:textId="77777777" w:rsidTr="001822F4">
        <w:trPr>
          <w:trHeight w:val="317"/>
          <w:jc w:val="center"/>
        </w:trPr>
        <w:tc>
          <w:tcPr>
            <w:tcW w:w="959" w:type="dxa"/>
            <w:vMerge w:val="restart"/>
            <w:noWrap/>
            <w:hideMark/>
          </w:tcPr>
          <w:p w14:paraId="269988A4" w14:textId="77777777" w:rsidR="007C03EA" w:rsidRPr="007D4A1C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BC3CF" w14:textId="77777777" w:rsidR="007C03EA" w:rsidRPr="007D4A1C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1C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332" w:type="dxa"/>
            <w:gridSpan w:val="2"/>
            <w:noWrap/>
            <w:hideMark/>
          </w:tcPr>
          <w:p w14:paraId="2333B9F0" w14:textId="77777777" w:rsidR="007C03EA" w:rsidRPr="007D4A1C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1C">
              <w:rPr>
                <w:rFonts w:ascii="Times New Roman" w:hAnsi="Times New Roman" w:cs="Times New Roman"/>
                <w:b/>
                <w:sz w:val="24"/>
                <w:szCs w:val="24"/>
              </w:rPr>
              <w:t>Pre (n=44)</w:t>
            </w:r>
          </w:p>
        </w:tc>
        <w:tc>
          <w:tcPr>
            <w:tcW w:w="3544" w:type="dxa"/>
            <w:gridSpan w:val="2"/>
            <w:noWrap/>
            <w:hideMark/>
          </w:tcPr>
          <w:p w14:paraId="1270E8A8" w14:textId="77777777" w:rsidR="007C03EA" w:rsidRPr="007D4A1C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1C">
              <w:rPr>
                <w:rFonts w:ascii="Times New Roman" w:hAnsi="Times New Roman" w:cs="Times New Roman"/>
                <w:b/>
                <w:sz w:val="24"/>
                <w:szCs w:val="24"/>
              </w:rPr>
              <w:t>Post (n=44)</w:t>
            </w:r>
          </w:p>
        </w:tc>
        <w:tc>
          <w:tcPr>
            <w:tcW w:w="2268" w:type="dxa"/>
            <w:gridSpan w:val="2"/>
            <w:noWrap/>
            <w:hideMark/>
          </w:tcPr>
          <w:p w14:paraId="109A3EEA" w14:textId="77777777" w:rsidR="007C03EA" w:rsidRPr="007D4A1C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1C">
              <w:rPr>
                <w:rFonts w:ascii="Times New Roman" w:hAnsi="Times New Roman" w:cs="Times New Roman"/>
                <w:b/>
                <w:sz w:val="24"/>
                <w:szCs w:val="24"/>
              </w:rPr>
              <w:t>Pre vs Post</w:t>
            </w:r>
          </w:p>
        </w:tc>
      </w:tr>
      <w:tr w:rsidR="007C03EA" w:rsidRPr="004C7484" w14:paraId="6691519F" w14:textId="77777777" w:rsidTr="001822F4">
        <w:trPr>
          <w:trHeight w:val="291"/>
          <w:jc w:val="center"/>
        </w:trPr>
        <w:tc>
          <w:tcPr>
            <w:tcW w:w="959" w:type="dxa"/>
            <w:vMerge/>
            <w:hideMark/>
          </w:tcPr>
          <w:p w14:paraId="3E020241" w14:textId="77777777" w:rsidR="007C03EA" w:rsidRPr="007D4A1C" w:rsidRDefault="007C03EA" w:rsidP="001822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6E1D42C4" w14:textId="77777777" w:rsidR="007C03EA" w:rsidRPr="007D4A1C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1C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4A1C">
              <w:rPr>
                <w:rFonts w:ascii="Times New Roman" w:hAnsi="Times New Roman" w:cs="Times New Roman"/>
                <w:b/>
                <w:sz w:val="24"/>
                <w:szCs w:val="24"/>
              </w:rPr>
              <w:t>± SD or Median (IQR)</w:t>
            </w:r>
          </w:p>
        </w:tc>
        <w:tc>
          <w:tcPr>
            <w:tcW w:w="1773" w:type="dxa"/>
            <w:hideMark/>
          </w:tcPr>
          <w:p w14:paraId="73973A28" w14:textId="77777777" w:rsidR="007C03EA" w:rsidRPr="007D4A1C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of </w:t>
            </w:r>
          </w:p>
          <w:p w14:paraId="0B9F1289" w14:textId="77777777" w:rsidR="007C03EA" w:rsidRPr="007D4A1C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1C">
              <w:rPr>
                <w:rFonts w:ascii="Times New Roman" w:hAnsi="Times New Roman" w:cs="Times New Roman"/>
                <w:b/>
                <w:sz w:val="24"/>
                <w:szCs w:val="24"/>
              </w:rPr>
              <w:t>Mean / Median</w:t>
            </w:r>
          </w:p>
        </w:tc>
        <w:tc>
          <w:tcPr>
            <w:tcW w:w="1701" w:type="dxa"/>
            <w:hideMark/>
          </w:tcPr>
          <w:p w14:paraId="7096CAF0" w14:textId="77777777" w:rsidR="007C03EA" w:rsidRPr="007D4A1C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1C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4A1C">
              <w:rPr>
                <w:rFonts w:ascii="Times New Roman" w:hAnsi="Times New Roman" w:cs="Times New Roman"/>
                <w:b/>
                <w:sz w:val="24"/>
                <w:szCs w:val="24"/>
              </w:rPr>
              <w:t>± SD or Median (IQR)</w:t>
            </w:r>
          </w:p>
        </w:tc>
        <w:tc>
          <w:tcPr>
            <w:tcW w:w="1843" w:type="dxa"/>
            <w:hideMark/>
          </w:tcPr>
          <w:p w14:paraId="63F449BA" w14:textId="77777777" w:rsidR="007C03EA" w:rsidRPr="007D4A1C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of </w:t>
            </w:r>
          </w:p>
          <w:p w14:paraId="2DBD5E2E" w14:textId="77777777" w:rsidR="007C03EA" w:rsidRPr="007D4A1C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1C">
              <w:rPr>
                <w:rFonts w:ascii="Times New Roman" w:hAnsi="Times New Roman" w:cs="Times New Roman"/>
                <w:b/>
                <w:sz w:val="24"/>
                <w:szCs w:val="24"/>
              </w:rPr>
              <w:t>Mean / Median</w:t>
            </w:r>
          </w:p>
        </w:tc>
        <w:tc>
          <w:tcPr>
            <w:tcW w:w="1134" w:type="dxa"/>
            <w:noWrap/>
            <w:hideMark/>
          </w:tcPr>
          <w:p w14:paraId="54D2DCFB" w14:textId="77777777" w:rsidR="007C03EA" w:rsidRPr="007D4A1C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1C">
              <w:rPr>
                <w:rFonts w:ascii="Times New Roman" w:hAnsi="Times New Roman" w:cs="Times New Roman"/>
                <w:b/>
                <w:sz w:val="24"/>
                <w:szCs w:val="24"/>
              </w:rPr>
              <w:t>t or z statistic</w:t>
            </w:r>
          </w:p>
        </w:tc>
        <w:tc>
          <w:tcPr>
            <w:tcW w:w="1134" w:type="dxa"/>
            <w:noWrap/>
            <w:hideMark/>
          </w:tcPr>
          <w:p w14:paraId="387473F5" w14:textId="77777777" w:rsidR="007C03EA" w:rsidRPr="007D4A1C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1C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7C03EA" w:rsidRPr="004C7484" w14:paraId="256CADFF" w14:textId="77777777" w:rsidTr="001822F4">
        <w:trPr>
          <w:trHeight w:val="291"/>
          <w:jc w:val="center"/>
        </w:trPr>
        <w:tc>
          <w:tcPr>
            <w:tcW w:w="959" w:type="dxa"/>
            <w:noWrap/>
            <w:hideMark/>
          </w:tcPr>
          <w:p w14:paraId="6FF535DF" w14:textId="77777777" w:rsidR="007C03EA" w:rsidRPr="0096610D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b/>
                <w:sz w:val="24"/>
                <w:szCs w:val="24"/>
              </w:rPr>
              <w:t>Vit.D (ng/ml)</w:t>
            </w:r>
          </w:p>
        </w:tc>
        <w:tc>
          <w:tcPr>
            <w:tcW w:w="1559" w:type="dxa"/>
            <w:noWrap/>
            <w:hideMark/>
          </w:tcPr>
          <w:p w14:paraId="2D20A88B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15.65 ± </w:t>
            </w:r>
          </w:p>
          <w:p w14:paraId="58EEB223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  <w:r w:rsidRPr="004C7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73" w:type="dxa"/>
            <w:noWrap/>
            <w:hideMark/>
          </w:tcPr>
          <w:p w14:paraId="5834DA28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13.96-17.33*</w:t>
            </w:r>
          </w:p>
        </w:tc>
        <w:tc>
          <w:tcPr>
            <w:tcW w:w="1701" w:type="dxa"/>
            <w:noWrap/>
            <w:hideMark/>
          </w:tcPr>
          <w:p w14:paraId="7EA20A84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88.96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31.55</w:t>
            </w:r>
            <w:r w:rsidRPr="004C7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43" w:type="dxa"/>
            <w:noWrap/>
            <w:hideMark/>
          </w:tcPr>
          <w:p w14:paraId="297A6FED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79.40-98.52*</w:t>
            </w:r>
          </w:p>
        </w:tc>
        <w:tc>
          <w:tcPr>
            <w:tcW w:w="1134" w:type="dxa"/>
            <w:noWrap/>
            <w:hideMark/>
          </w:tcPr>
          <w:p w14:paraId="5924A83E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15.53</w:t>
            </w:r>
          </w:p>
        </w:tc>
        <w:tc>
          <w:tcPr>
            <w:tcW w:w="1134" w:type="dxa"/>
            <w:noWrap/>
            <w:hideMark/>
          </w:tcPr>
          <w:p w14:paraId="6E5747DC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C03EA" w:rsidRPr="004C7484" w14:paraId="23C83373" w14:textId="77777777" w:rsidTr="001822F4">
        <w:trPr>
          <w:trHeight w:val="291"/>
          <w:jc w:val="center"/>
        </w:trPr>
        <w:tc>
          <w:tcPr>
            <w:tcW w:w="959" w:type="dxa"/>
            <w:noWrap/>
            <w:hideMark/>
          </w:tcPr>
          <w:p w14:paraId="555BD8D7" w14:textId="77777777" w:rsidR="007C03EA" w:rsidRPr="0096610D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b/>
                <w:sz w:val="24"/>
                <w:szCs w:val="24"/>
              </w:rPr>
              <w:t>CRP</w:t>
            </w:r>
          </w:p>
          <w:p w14:paraId="3F9A9BB4" w14:textId="77777777" w:rsidR="007C03EA" w:rsidRPr="0096610D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1559" w:type="dxa"/>
            <w:noWrap/>
            <w:hideMark/>
          </w:tcPr>
          <w:p w14:paraId="29541BF0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81.31 ± </w:t>
            </w:r>
          </w:p>
          <w:p w14:paraId="1AC08DF9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66.38</w:t>
            </w:r>
            <w:r w:rsidRPr="004C7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73" w:type="dxa"/>
            <w:noWrap/>
            <w:hideMark/>
          </w:tcPr>
          <w:p w14:paraId="68133D61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61.13-101.49*</w:t>
            </w:r>
          </w:p>
        </w:tc>
        <w:tc>
          <w:tcPr>
            <w:tcW w:w="1701" w:type="dxa"/>
            <w:noWrap/>
            <w:hideMark/>
          </w:tcPr>
          <w:p w14:paraId="4526ADB8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16.48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41.99</w:t>
            </w:r>
            <w:r w:rsidRPr="004C7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43" w:type="dxa"/>
            <w:noWrap/>
            <w:hideMark/>
          </w:tcPr>
          <w:p w14:paraId="77E352DE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3.72-29.26*</w:t>
            </w:r>
          </w:p>
        </w:tc>
        <w:tc>
          <w:tcPr>
            <w:tcW w:w="1134" w:type="dxa"/>
            <w:noWrap/>
            <w:hideMark/>
          </w:tcPr>
          <w:p w14:paraId="66EF057C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-5.98</w:t>
            </w:r>
          </w:p>
        </w:tc>
        <w:tc>
          <w:tcPr>
            <w:tcW w:w="1134" w:type="dxa"/>
            <w:noWrap/>
            <w:hideMark/>
          </w:tcPr>
          <w:p w14:paraId="7AB2432E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C03EA" w:rsidRPr="004C7484" w14:paraId="6DA04B11" w14:textId="77777777" w:rsidTr="001822F4">
        <w:trPr>
          <w:trHeight w:val="291"/>
          <w:jc w:val="center"/>
        </w:trPr>
        <w:tc>
          <w:tcPr>
            <w:tcW w:w="959" w:type="dxa"/>
            <w:noWrap/>
            <w:hideMark/>
          </w:tcPr>
          <w:p w14:paraId="526A8071" w14:textId="77777777" w:rsidR="007C03EA" w:rsidRPr="0096610D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b/>
                <w:sz w:val="24"/>
                <w:szCs w:val="24"/>
              </w:rPr>
              <w:t>LDH</w:t>
            </w:r>
          </w:p>
          <w:p w14:paraId="5ACE5BB2" w14:textId="77777777" w:rsidR="007C03EA" w:rsidRPr="0096610D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b/>
                <w:sz w:val="24"/>
                <w:szCs w:val="24"/>
              </w:rPr>
              <w:t>(U/L)</w:t>
            </w:r>
          </w:p>
        </w:tc>
        <w:tc>
          <w:tcPr>
            <w:tcW w:w="1559" w:type="dxa"/>
            <w:noWrap/>
            <w:hideMark/>
          </w:tcPr>
          <w:p w14:paraId="39A0A40A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369.46 ± </w:t>
            </w:r>
          </w:p>
          <w:p w14:paraId="62C1EE72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159.34</w:t>
            </w:r>
            <w:r w:rsidRPr="004C7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73" w:type="dxa"/>
            <w:noWrap/>
            <w:hideMark/>
          </w:tcPr>
          <w:p w14:paraId="44E56AF3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321.02-417.91*</w:t>
            </w:r>
          </w:p>
        </w:tc>
        <w:tc>
          <w:tcPr>
            <w:tcW w:w="1701" w:type="dxa"/>
            <w:noWrap/>
            <w:hideMark/>
          </w:tcPr>
          <w:p w14:paraId="3044B675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274.4 ± 114.8</w:t>
            </w:r>
            <w:r w:rsidRPr="004C7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43" w:type="dxa"/>
            <w:noWrap/>
            <w:hideMark/>
          </w:tcPr>
          <w:p w14:paraId="57187999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239.50-309.30*</w:t>
            </w:r>
          </w:p>
        </w:tc>
        <w:tc>
          <w:tcPr>
            <w:tcW w:w="1134" w:type="dxa"/>
            <w:noWrap/>
            <w:hideMark/>
          </w:tcPr>
          <w:p w14:paraId="60FDCD47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-4.58</w:t>
            </w:r>
          </w:p>
        </w:tc>
        <w:tc>
          <w:tcPr>
            <w:tcW w:w="1134" w:type="dxa"/>
            <w:noWrap/>
            <w:hideMark/>
          </w:tcPr>
          <w:p w14:paraId="03B90FD0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C03EA" w:rsidRPr="004C7484" w14:paraId="15354FBD" w14:textId="77777777" w:rsidTr="001822F4">
        <w:trPr>
          <w:trHeight w:val="467"/>
          <w:jc w:val="center"/>
        </w:trPr>
        <w:tc>
          <w:tcPr>
            <w:tcW w:w="959" w:type="dxa"/>
            <w:noWrap/>
            <w:hideMark/>
          </w:tcPr>
          <w:p w14:paraId="396CC755" w14:textId="77777777" w:rsidR="007C03EA" w:rsidRPr="0096610D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b/>
                <w:sz w:val="24"/>
                <w:szCs w:val="24"/>
              </w:rPr>
              <w:t>IL6</w:t>
            </w:r>
          </w:p>
          <w:p w14:paraId="1D27E0F9" w14:textId="77777777" w:rsidR="007C03EA" w:rsidRPr="0096610D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b/>
                <w:sz w:val="24"/>
                <w:szCs w:val="24"/>
              </w:rPr>
              <w:t>(pg/ml)</w:t>
            </w:r>
          </w:p>
        </w:tc>
        <w:tc>
          <w:tcPr>
            <w:tcW w:w="1559" w:type="dxa"/>
            <w:noWrap/>
            <w:hideMark/>
          </w:tcPr>
          <w:p w14:paraId="1DEE62D0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517B6F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(5.30-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6.65)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noWrap/>
            <w:hideMark/>
          </w:tcPr>
          <w:p w14:paraId="19F9422B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8.95-28.62</w:t>
            </w:r>
          </w:p>
        </w:tc>
        <w:tc>
          <w:tcPr>
            <w:tcW w:w="1701" w:type="dxa"/>
            <w:noWrap/>
            <w:hideMark/>
          </w:tcPr>
          <w:p w14:paraId="0A6C343B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1C6F48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(0.90-7.55)</w:t>
            </w:r>
          </w:p>
        </w:tc>
        <w:tc>
          <w:tcPr>
            <w:tcW w:w="1843" w:type="dxa"/>
            <w:noWrap/>
            <w:hideMark/>
          </w:tcPr>
          <w:p w14:paraId="01E611AD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1.70-4.79</w:t>
            </w:r>
          </w:p>
        </w:tc>
        <w:tc>
          <w:tcPr>
            <w:tcW w:w="1134" w:type="dxa"/>
            <w:noWrap/>
            <w:hideMark/>
          </w:tcPr>
          <w:p w14:paraId="7240B857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134" w:type="dxa"/>
            <w:noWrap/>
            <w:hideMark/>
          </w:tcPr>
          <w:p w14:paraId="37ECDF0A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C03EA" w:rsidRPr="004C7484" w14:paraId="21288B53" w14:textId="77777777" w:rsidTr="001822F4">
        <w:trPr>
          <w:trHeight w:val="291"/>
          <w:jc w:val="center"/>
        </w:trPr>
        <w:tc>
          <w:tcPr>
            <w:tcW w:w="959" w:type="dxa"/>
            <w:noWrap/>
            <w:hideMark/>
          </w:tcPr>
          <w:p w14:paraId="3940B59D" w14:textId="77777777" w:rsidR="007C03EA" w:rsidRPr="0096610D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b/>
                <w:sz w:val="24"/>
                <w:szCs w:val="24"/>
              </w:rPr>
              <w:t>Ferritin</w:t>
            </w:r>
          </w:p>
          <w:p w14:paraId="02842B78" w14:textId="77777777" w:rsidR="007C03EA" w:rsidRPr="0096610D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559" w:type="dxa"/>
            <w:noWrap/>
            <w:hideMark/>
          </w:tcPr>
          <w:p w14:paraId="23844F7F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430.65</w:t>
            </w:r>
          </w:p>
          <w:p w14:paraId="25EA77C2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(189.9-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35.7)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noWrap/>
            <w:hideMark/>
          </w:tcPr>
          <w:p w14:paraId="2F0115EF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261.76-708.01</w:t>
            </w:r>
          </w:p>
        </w:tc>
        <w:tc>
          <w:tcPr>
            <w:tcW w:w="1701" w:type="dxa"/>
            <w:noWrap/>
            <w:hideMark/>
          </w:tcPr>
          <w:p w14:paraId="57B33E1A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333.95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6241D7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(153.8-508.0)</w:t>
            </w:r>
          </w:p>
        </w:tc>
        <w:tc>
          <w:tcPr>
            <w:tcW w:w="1843" w:type="dxa"/>
            <w:noWrap/>
            <w:hideMark/>
          </w:tcPr>
          <w:p w14:paraId="5E849924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202.77-432.69</w:t>
            </w:r>
          </w:p>
        </w:tc>
        <w:tc>
          <w:tcPr>
            <w:tcW w:w="1134" w:type="dxa"/>
            <w:noWrap/>
            <w:hideMark/>
          </w:tcPr>
          <w:p w14:paraId="1FF3D139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134" w:type="dxa"/>
            <w:noWrap/>
            <w:hideMark/>
          </w:tcPr>
          <w:p w14:paraId="67AE34B2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7C03EA" w:rsidRPr="004C7484" w14:paraId="354E8938" w14:textId="77777777" w:rsidTr="001822F4">
        <w:trPr>
          <w:trHeight w:val="291"/>
          <w:jc w:val="center"/>
        </w:trPr>
        <w:tc>
          <w:tcPr>
            <w:tcW w:w="959" w:type="dxa"/>
            <w:noWrap/>
            <w:hideMark/>
          </w:tcPr>
          <w:p w14:paraId="2B75AFE4" w14:textId="77777777" w:rsidR="007C03EA" w:rsidRPr="007D4A1C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1C">
              <w:rPr>
                <w:rFonts w:ascii="Times New Roman" w:hAnsi="Times New Roman" w:cs="Times New Roman"/>
                <w:b/>
                <w:sz w:val="24"/>
                <w:szCs w:val="24"/>
              </w:rPr>
              <w:t>N/L Ratio</w:t>
            </w:r>
          </w:p>
        </w:tc>
        <w:tc>
          <w:tcPr>
            <w:tcW w:w="1559" w:type="dxa"/>
            <w:noWrap/>
            <w:hideMark/>
          </w:tcPr>
          <w:p w14:paraId="5CE99545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1050EF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(3.08-10.99)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noWrap/>
            <w:hideMark/>
          </w:tcPr>
          <w:p w14:paraId="74FDA4A2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4.14-7.72</w:t>
            </w:r>
          </w:p>
        </w:tc>
        <w:tc>
          <w:tcPr>
            <w:tcW w:w="1701" w:type="dxa"/>
            <w:noWrap/>
            <w:hideMark/>
          </w:tcPr>
          <w:p w14:paraId="41A1C374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D4027E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(2.35-5.26)</w:t>
            </w:r>
          </w:p>
        </w:tc>
        <w:tc>
          <w:tcPr>
            <w:tcW w:w="1843" w:type="dxa"/>
            <w:noWrap/>
            <w:hideMark/>
          </w:tcPr>
          <w:p w14:paraId="6170954E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2.69-4.78</w:t>
            </w:r>
          </w:p>
        </w:tc>
        <w:tc>
          <w:tcPr>
            <w:tcW w:w="1134" w:type="dxa"/>
            <w:noWrap/>
            <w:hideMark/>
          </w:tcPr>
          <w:p w14:paraId="371CC327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134" w:type="dxa"/>
            <w:noWrap/>
            <w:hideMark/>
          </w:tcPr>
          <w:p w14:paraId="657785A2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  <w:tr w:rsidR="007C03EA" w:rsidRPr="004C7484" w14:paraId="24C85F84" w14:textId="77777777" w:rsidTr="001822F4">
        <w:trPr>
          <w:trHeight w:val="291"/>
          <w:jc w:val="center"/>
        </w:trPr>
        <w:tc>
          <w:tcPr>
            <w:tcW w:w="10103" w:type="dxa"/>
            <w:gridSpan w:val="7"/>
            <w:noWrap/>
            <w:hideMark/>
          </w:tcPr>
          <w:p w14:paraId="20F2FC5E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sz w:val="24"/>
                <w:szCs w:val="24"/>
              </w:rPr>
              <w:t>Vit.D: Vitamin D, CRP: C-Reactive protein, LDH: Lactate Dehydrogenase, Il-6: Interleukin-6, N/L ratio: Neutrophil/Lymphocyte ratio, IQR: Interquartile range,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#: Mean 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, *: 95% CI of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</w:tbl>
    <w:p w14:paraId="36051BBA" w14:textId="77777777" w:rsidR="007C03EA" w:rsidRDefault="007C03EA" w:rsidP="007C03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44A308" w14:textId="77777777" w:rsidR="007C03EA" w:rsidRDefault="007C03EA" w:rsidP="007C03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2: Values of various parameters studied in the NVD group before and after treatment</w:t>
      </w:r>
      <w:r>
        <w:rPr>
          <w:rFonts w:ascii="Times New Roman" w:hAnsi="Times New Roman" w:cs="Times New Roman"/>
          <w:strike/>
          <w:color w:val="0000FF"/>
          <w:sz w:val="24"/>
          <w:szCs w:val="24"/>
        </w:rPr>
        <w:t>.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1273"/>
        <w:gridCol w:w="1561"/>
        <w:gridCol w:w="1703"/>
        <w:gridCol w:w="1759"/>
        <w:gridCol w:w="1359"/>
        <w:gridCol w:w="1192"/>
        <w:gridCol w:w="934"/>
      </w:tblGrid>
      <w:tr w:rsidR="007C03EA" w:rsidRPr="004C7484" w14:paraId="098F2E47" w14:textId="77777777" w:rsidTr="001822F4">
        <w:trPr>
          <w:trHeight w:val="259"/>
        </w:trPr>
        <w:tc>
          <w:tcPr>
            <w:tcW w:w="1273" w:type="dxa"/>
            <w:vMerge w:val="restart"/>
            <w:noWrap/>
            <w:hideMark/>
          </w:tcPr>
          <w:p w14:paraId="312F39C8" w14:textId="77777777" w:rsidR="007C03EA" w:rsidRPr="00913CA6" w:rsidRDefault="007C03EA" w:rsidP="001822F4">
            <w:pPr>
              <w:spacing w:line="36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87941" w14:textId="77777777" w:rsidR="007C03EA" w:rsidRPr="00913CA6" w:rsidRDefault="007C03EA" w:rsidP="001822F4">
            <w:pPr>
              <w:spacing w:line="36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Variable</w:t>
            </w:r>
          </w:p>
        </w:tc>
        <w:tc>
          <w:tcPr>
            <w:tcW w:w="3264" w:type="dxa"/>
            <w:gridSpan w:val="2"/>
            <w:noWrap/>
            <w:hideMark/>
          </w:tcPr>
          <w:p w14:paraId="54E0BD61" w14:textId="77777777" w:rsidR="007C03EA" w:rsidRPr="00913CA6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 (n=43</w:t>
            </w:r>
            <w:r w:rsidRPr="00913C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noWrap/>
            <w:hideMark/>
          </w:tcPr>
          <w:p w14:paraId="4CCE1B5D" w14:textId="77777777" w:rsidR="007C03EA" w:rsidRPr="00913CA6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A6">
              <w:rPr>
                <w:rFonts w:ascii="Times New Roman" w:hAnsi="Times New Roman" w:cs="Times New Roman"/>
                <w:b/>
                <w:sz w:val="24"/>
                <w:szCs w:val="24"/>
              </w:rPr>
              <w:t>Post (n=4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13C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noWrap/>
            <w:hideMark/>
          </w:tcPr>
          <w:p w14:paraId="19FC928F" w14:textId="77777777" w:rsidR="007C03EA" w:rsidRPr="00913CA6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A6">
              <w:rPr>
                <w:rFonts w:ascii="Times New Roman" w:hAnsi="Times New Roman" w:cs="Times New Roman"/>
                <w:b/>
                <w:sz w:val="24"/>
                <w:szCs w:val="24"/>
              </w:rPr>
              <w:t>Pre vs Post</w:t>
            </w:r>
          </w:p>
        </w:tc>
      </w:tr>
      <w:tr w:rsidR="007C03EA" w:rsidRPr="004C7484" w14:paraId="72AB20C6" w14:textId="77777777" w:rsidTr="001822F4">
        <w:trPr>
          <w:trHeight w:val="237"/>
        </w:trPr>
        <w:tc>
          <w:tcPr>
            <w:tcW w:w="1273" w:type="dxa"/>
            <w:vMerge/>
            <w:hideMark/>
          </w:tcPr>
          <w:p w14:paraId="54EF015B" w14:textId="77777777" w:rsidR="007C03EA" w:rsidRPr="00913CA6" w:rsidRDefault="007C03EA" w:rsidP="001822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noWrap/>
            <w:hideMark/>
          </w:tcPr>
          <w:p w14:paraId="7013D64C" w14:textId="77777777" w:rsidR="007C03EA" w:rsidRPr="00913CA6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A6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3CA6">
              <w:rPr>
                <w:rFonts w:ascii="Times New Roman" w:hAnsi="Times New Roman" w:cs="Times New Roman"/>
                <w:b/>
                <w:sz w:val="24"/>
                <w:szCs w:val="24"/>
              </w:rPr>
              <w:t>± SD or Median (IQR)</w:t>
            </w:r>
          </w:p>
        </w:tc>
        <w:tc>
          <w:tcPr>
            <w:tcW w:w="1703" w:type="dxa"/>
            <w:hideMark/>
          </w:tcPr>
          <w:p w14:paraId="4411246F" w14:textId="77777777" w:rsidR="007C03EA" w:rsidRPr="00913CA6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A6">
              <w:rPr>
                <w:rFonts w:ascii="Times New Roman" w:hAnsi="Times New Roman" w:cs="Times New Roman"/>
                <w:b/>
                <w:sz w:val="24"/>
                <w:szCs w:val="24"/>
              </w:rPr>
              <w:t>95% CI of Mean / Median</w:t>
            </w:r>
          </w:p>
        </w:tc>
        <w:tc>
          <w:tcPr>
            <w:tcW w:w="1759" w:type="dxa"/>
            <w:hideMark/>
          </w:tcPr>
          <w:p w14:paraId="60AF95DB" w14:textId="77777777" w:rsidR="007C03EA" w:rsidRPr="00913CA6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A6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3CA6">
              <w:rPr>
                <w:rFonts w:ascii="Times New Roman" w:hAnsi="Times New Roman" w:cs="Times New Roman"/>
                <w:b/>
                <w:sz w:val="24"/>
                <w:szCs w:val="24"/>
              </w:rPr>
              <w:t>± SD or Median (IQR)</w:t>
            </w:r>
          </w:p>
        </w:tc>
        <w:tc>
          <w:tcPr>
            <w:tcW w:w="1359" w:type="dxa"/>
            <w:hideMark/>
          </w:tcPr>
          <w:p w14:paraId="4B14E31A" w14:textId="77777777" w:rsidR="007C03EA" w:rsidRPr="00913CA6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of </w:t>
            </w:r>
          </w:p>
          <w:p w14:paraId="7B592F8A" w14:textId="77777777" w:rsidR="007C03EA" w:rsidRPr="00913CA6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A6">
              <w:rPr>
                <w:rFonts w:ascii="Times New Roman" w:hAnsi="Times New Roman" w:cs="Times New Roman"/>
                <w:b/>
                <w:sz w:val="24"/>
                <w:szCs w:val="24"/>
              </w:rPr>
              <w:t>Mean / Median</w:t>
            </w:r>
          </w:p>
        </w:tc>
        <w:tc>
          <w:tcPr>
            <w:tcW w:w="1192" w:type="dxa"/>
            <w:noWrap/>
            <w:hideMark/>
          </w:tcPr>
          <w:p w14:paraId="2781ABD5" w14:textId="77777777" w:rsidR="007C03EA" w:rsidRPr="00913CA6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A6">
              <w:rPr>
                <w:rFonts w:ascii="Times New Roman" w:hAnsi="Times New Roman" w:cs="Times New Roman"/>
                <w:b/>
                <w:sz w:val="24"/>
                <w:szCs w:val="24"/>
              </w:rPr>
              <w:t>t or z statistic</w:t>
            </w:r>
          </w:p>
        </w:tc>
        <w:tc>
          <w:tcPr>
            <w:tcW w:w="934" w:type="dxa"/>
            <w:noWrap/>
            <w:hideMark/>
          </w:tcPr>
          <w:p w14:paraId="34A9D708" w14:textId="77777777" w:rsidR="007C03EA" w:rsidRPr="00913CA6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A6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7C03EA" w:rsidRPr="004C7484" w14:paraId="08F71060" w14:textId="77777777" w:rsidTr="001822F4">
        <w:trPr>
          <w:trHeight w:val="237"/>
        </w:trPr>
        <w:tc>
          <w:tcPr>
            <w:tcW w:w="1273" w:type="dxa"/>
            <w:noWrap/>
            <w:hideMark/>
          </w:tcPr>
          <w:p w14:paraId="2A154816" w14:textId="77777777" w:rsidR="007C03EA" w:rsidRPr="0096610D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b/>
                <w:sz w:val="24"/>
                <w:szCs w:val="24"/>
              </w:rPr>
              <w:t>Vit.D (ng/ml)</w:t>
            </w:r>
          </w:p>
        </w:tc>
        <w:tc>
          <w:tcPr>
            <w:tcW w:w="1561" w:type="dxa"/>
            <w:noWrap/>
            <w:hideMark/>
          </w:tcPr>
          <w:p w14:paraId="0D7B4D16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  <w:r w:rsidRPr="005047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03" w:type="dxa"/>
            <w:noWrap/>
            <w:hideMark/>
          </w:tcPr>
          <w:p w14:paraId="4E48F758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15.06-18.98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59" w:type="dxa"/>
            <w:noWrap/>
            <w:hideMark/>
          </w:tcPr>
          <w:p w14:paraId="6045C734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16.26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  <w:r w:rsidRPr="005047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359" w:type="dxa"/>
            <w:noWrap/>
            <w:hideMark/>
          </w:tcPr>
          <w:p w14:paraId="6FF806BB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14.04-18.48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2" w:type="dxa"/>
            <w:noWrap/>
            <w:hideMark/>
          </w:tcPr>
          <w:p w14:paraId="192722E8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-0.72</w:t>
            </w:r>
          </w:p>
        </w:tc>
        <w:tc>
          <w:tcPr>
            <w:tcW w:w="934" w:type="dxa"/>
            <w:noWrap/>
            <w:hideMark/>
          </w:tcPr>
          <w:p w14:paraId="0D72D236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7C03EA" w:rsidRPr="004C7484" w14:paraId="109964D6" w14:textId="77777777" w:rsidTr="001822F4">
        <w:trPr>
          <w:trHeight w:val="237"/>
        </w:trPr>
        <w:tc>
          <w:tcPr>
            <w:tcW w:w="1273" w:type="dxa"/>
            <w:noWrap/>
            <w:hideMark/>
          </w:tcPr>
          <w:p w14:paraId="093BF38B" w14:textId="77777777" w:rsidR="007C03EA" w:rsidRPr="0096610D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b/>
                <w:sz w:val="24"/>
                <w:szCs w:val="24"/>
              </w:rPr>
              <w:t>CRP</w:t>
            </w:r>
          </w:p>
          <w:p w14:paraId="5BFAC59B" w14:textId="77777777" w:rsidR="007C03EA" w:rsidRPr="0096610D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1561" w:type="dxa"/>
            <w:noWrap/>
            <w:hideMark/>
          </w:tcPr>
          <w:p w14:paraId="3E7BA84C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10.77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F42F0C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2.88-43.42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  <w:noWrap/>
            <w:hideMark/>
          </w:tcPr>
          <w:p w14:paraId="3ABDA51E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4.92-30.62</w:t>
            </w:r>
          </w:p>
        </w:tc>
        <w:tc>
          <w:tcPr>
            <w:tcW w:w="1759" w:type="dxa"/>
            <w:noWrap/>
            <w:hideMark/>
          </w:tcPr>
          <w:p w14:paraId="18744DDC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40DBC238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1.29-8.76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9" w:type="dxa"/>
            <w:noWrap/>
            <w:hideMark/>
          </w:tcPr>
          <w:p w14:paraId="49B6BB41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2.33-7.09</w:t>
            </w:r>
          </w:p>
        </w:tc>
        <w:tc>
          <w:tcPr>
            <w:tcW w:w="1192" w:type="dxa"/>
            <w:noWrap/>
          </w:tcPr>
          <w:p w14:paraId="023A8F73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934" w:type="dxa"/>
            <w:noWrap/>
          </w:tcPr>
          <w:p w14:paraId="1B9DD24C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7C03EA" w:rsidRPr="004C7484" w14:paraId="1CF21C3A" w14:textId="77777777" w:rsidTr="001822F4">
        <w:trPr>
          <w:trHeight w:val="125"/>
        </w:trPr>
        <w:tc>
          <w:tcPr>
            <w:tcW w:w="1273" w:type="dxa"/>
            <w:noWrap/>
            <w:hideMark/>
          </w:tcPr>
          <w:p w14:paraId="67BE2B33" w14:textId="77777777" w:rsidR="007C03EA" w:rsidRPr="0096610D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b/>
                <w:sz w:val="24"/>
                <w:szCs w:val="24"/>
              </w:rPr>
              <w:t>LDH</w:t>
            </w:r>
          </w:p>
          <w:p w14:paraId="058C2BFB" w14:textId="77777777" w:rsidR="007C03EA" w:rsidRPr="0096610D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b/>
                <w:sz w:val="24"/>
                <w:szCs w:val="24"/>
              </w:rPr>
              <w:t>(U/L)</w:t>
            </w:r>
          </w:p>
        </w:tc>
        <w:tc>
          <w:tcPr>
            <w:tcW w:w="1561" w:type="dxa"/>
            <w:noWrap/>
            <w:hideMark/>
          </w:tcPr>
          <w:p w14:paraId="6D7FF799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243.7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4AAA5B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171.5-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97.8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  <w:noWrap/>
            <w:hideMark/>
          </w:tcPr>
          <w:p w14:paraId="087655FB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189.30-262.72</w:t>
            </w:r>
          </w:p>
        </w:tc>
        <w:tc>
          <w:tcPr>
            <w:tcW w:w="1759" w:type="dxa"/>
            <w:noWrap/>
            <w:hideMark/>
          </w:tcPr>
          <w:p w14:paraId="3ECD2765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207.2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6D23C8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175.45-251.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9" w:type="dxa"/>
            <w:noWrap/>
            <w:hideMark/>
          </w:tcPr>
          <w:p w14:paraId="7902A48B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189.71-224.42</w:t>
            </w:r>
          </w:p>
        </w:tc>
        <w:tc>
          <w:tcPr>
            <w:tcW w:w="1192" w:type="dxa"/>
            <w:noWrap/>
          </w:tcPr>
          <w:p w14:paraId="756F501E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934" w:type="dxa"/>
            <w:noWrap/>
          </w:tcPr>
          <w:p w14:paraId="4A619731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7C03EA" w:rsidRPr="004C7484" w14:paraId="12DE3683" w14:textId="77777777" w:rsidTr="001822F4">
        <w:trPr>
          <w:trHeight w:val="381"/>
        </w:trPr>
        <w:tc>
          <w:tcPr>
            <w:tcW w:w="1273" w:type="dxa"/>
            <w:noWrap/>
            <w:hideMark/>
          </w:tcPr>
          <w:p w14:paraId="0F31A65A" w14:textId="77777777" w:rsidR="007C03EA" w:rsidRPr="0096610D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b/>
                <w:sz w:val="24"/>
                <w:szCs w:val="24"/>
              </w:rPr>
              <w:t>IL6</w:t>
            </w:r>
          </w:p>
          <w:p w14:paraId="7EC796E5" w14:textId="77777777" w:rsidR="007C03EA" w:rsidRPr="0096610D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b/>
                <w:sz w:val="24"/>
                <w:szCs w:val="24"/>
              </w:rPr>
              <w:t>(pg/ml)</w:t>
            </w:r>
          </w:p>
        </w:tc>
        <w:tc>
          <w:tcPr>
            <w:tcW w:w="1561" w:type="dxa"/>
            <w:noWrap/>
            <w:hideMark/>
          </w:tcPr>
          <w:p w14:paraId="49F4C4FA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359957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0.82-9.47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  <w:noWrap/>
            <w:hideMark/>
          </w:tcPr>
          <w:p w14:paraId="7948755F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1.26-5.66</w:t>
            </w:r>
          </w:p>
        </w:tc>
        <w:tc>
          <w:tcPr>
            <w:tcW w:w="1759" w:type="dxa"/>
            <w:noWrap/>
            <w:hideMark/>
          </w:tcPr>
          <w:p w14:paraId="6BCBA463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14:paraId="7E6E52F0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0.62-10.72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9" w:type="dxa"/>
            <w:noWrap/>
            <w:hideMark/>
          </w:tcPr>
          <w:p w14:paraId="6970AD75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1.42-7.04</w:t>
            </w:r>
          </w:p>
        </w:tc>
        <w:tc>
          <w:tcPr>
            <w:tcW w:w="1192" w:type="dxa"/>
            <w:noWrap/>
          </w:tcPr>
          <w:p w14:paraId="22BB4D7A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934" w:type="dxa"/>
            <w:noWrap/>
          </w:tcPr>
          <w:p w14:paraId="06981159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7C03EA" w:rsidRPr="004C7484" w14:paraId="18927628" w14:textId="77777777" w:rsidTr="001822F4">
        <w:trPr>
          <w:trHeight w:val="237"/>
        </w:trPr>
        <w:tc>
          <w:tcPr>
            <w:tcW w:w="1273" w:type="dxa"/>
            <w:noWrap/>
            <w:hideMark/>
          </w:tcPr>
          <w:p w14:paraId="71DDF563" w14:textId="77777777" w:rsidR="007C03EA" w:rsidRPr="0096610D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b/>
                <w:sz w:val="24"/>
                <w:szCs w:val="24"/>
              </w:rPr>
              <w:t>Ferritin</w:t>
            </w:r>
          </w:p>
          <w:p w14:paraId="6B1BC0D6" w14:textId="77777777" w:rsidR="007C03EA" w:rsidRPr="0096610D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561" w:type="dxa"/>
            <w:noWrap/>
            <w:hideMark/>
          </w:tcPr>
          <w:p w14:paraId="22C1C4E9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ABD929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62.67-525.9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  <w:noWrap/>
            <w:hideMark/>
          </w:tcPr>
          <w:p w14:paraId="21B6F4C7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86.60-328.85</w:t>
            </w:r>
          </w:p>
        </w:tc>
        <w:tc>
          <w:tcPr>
            <w:tcW w:w="1759" w:type="dxa"/>
            <w:noWrap/>
            <w:hideMark/>
          </w:tcPr>
          <w:p w14:paraId="02D94BF1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195.5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430144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53.92-455.55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9" w:type="dxa"/>
            <w:noWrap/>
            <w:hideMark/>
          </w:tcPr>
          <w:p w14:paraId="569467B1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68.36-331.04</w:t>
            </w:r>
          </w:p>
        </w:tc>
        <w:tc>
          <w:tcPr>
            <w:tcW w:w="1192" w:type="dxa"/>
            <w:noWrap/>
          </w:tcPr>
          <w:p w14:paraId="165AE7EA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934" w:type="dxa"/>
            <w:noWrap/>
          </w:tcPr>
          <w:p w14:paraId="387FC417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7C03EA" w:rsidRPr="004C7484" w14:paraId="5738BE85" w14:textId="77777777" w:rsidTr="001822F4">
        <w:trPr>
          <w:trHeight w:val="430"/>
        </w:trPr>
        <w:tc>
          <w:tcPr>
            <w:tcW w:w="1273" w:type="dxa"/>
            <w:noWrap/>
            <w:hideMark/>
          </w:tcPr>
          <w:p w14:paraId="45CBA12A" w14:textId="77777777" w:rsidR="007C03EA" w:rsidRPr="0096610D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b/>
                <w:sz w:val="24"/>
                <w:szCs w:val="24"/>
              </w:rPr>
              <w:t>N/L Ratio</w:t>
            </w:r>
          </w:p>
        </w:tc>
        <w:tc>
          <w:tcPr>
            <w:tcW w:w="1561" w:type="dxa"/>
            <w:noWrap/>
            <w:hideMark/>
          </w:tcPr>
          <w:p w14:paraId="2FF2B0C9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74D169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1.69-5.23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  <w:noWrap/>
            <w:hideMark/>
          </w:tcPr>
          <w:p w14:paraId="78925A12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2.15-3.87</w:t>
            </w:r>
          </w:p>
        </w:tc>
        <w:tc>
          <w:tcPr>
            <w:tcW w:w="1759" w:type="dxa"/>
            <w:noWrap/>
            <w:hideMark/>
          </w:tcPr>
          <w:p w14:paraId="219655D5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67986F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2.09-3.66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9" w:type="dxa"/>
            <w:noWrap/>
          </w:tcPr>
          <w:p w14:paraId="644F9BCF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2.30-2.95</w:t>
            </w:r>
          </w:p>
        </w:tc>
        <w:tc>
          <w:tcPr>
            <w:tcW w:w="1192" w:type="dxa"/>
            <w:noWrap/>
          </w:tcPr>
          <w:p w14:paraId="5D194AF6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934" w:type="dxa"/>
            <w:noWrap/>
          </w:tcPr>
          <w:p w14:paraId="2E5D9563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</w:tr>
      <w:tr w:rsidR="007C03EA" w:rsidRPr="004C7484" w14:paraId="782DA74B" w14:textId="77777777" w:rsidTr="001822F4">
        <w:trPr>
          <w:trHeight w:val="237"/>
        </w:trPr>
        <w:tc>
          <w:tcPr>
            <w:tcW w:w="9781" w:type="dxa"/>
            <w:gridSpan w:val="7"/>
            <w:noWrap/>
            <w:hideMark/>
          </w:tcPr>
          <w:p w14:paraId="36F1E010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0D">
              <w:rPr>
                <w:rFonts w:ascii="Times New Roman" w:hAnsi="Times New Roman" w:cs="Times New Roman"/>
                <w:sz w:val="24"/>
                <w:szCs w:val="24"/>
              </w:rPr>
              <w:t>Vit.D: Vitamin D, CRP: C-Reactive protein, LDH: Lactate Dehydrogenase, Il-6: Interleukin-6, N/L ratio: Neutrophil/Lymphocyte ratio, IQR: Interquartile range,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#: Mean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, *: 95% CI of Mean</w:t>
            </w:r>
          </w:p>
        </w:tc>
      </w:tr>
    </w:tbl>
    <w:p w14:paraId="0A77CE27" w14:textId="77777777" w:rsidR="007C03EA" w:rsidRDefault="007C03EA" w:rsidP="007C03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45A6AD" w14:textId="77777777" w:rsidR="007C03EA" w:rsidRDefault="007C03EA" w:rsidP="007C03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3: The values of difference in the </w:t>
      </w:r>
      <w:r w:rsidRPr="005D6652">
        <w:rPr>
          <w:rFonts w:ascii="Times New Roman" w:hAnsi="Times New Roman" w:cs="Times New Roman"/>
          <w:sz w:val="24"/>
          <w:szCs w:val="24"/>
        </w:rPr>
        <w:t>inflammatory markers</w:t>
      </w:r>
      <w:r>
        <w:rPr>
          <w:rFonts w:ascii="Times New Roman" w:hAnsi="Times New Roman" w:cs="Times New Roman"/>
          <w:sz w:val="24"/>
          <w:szCs w:val="24"/>
        </w:rPr>
        <w:t xml:space="preserve"> and vitamin D between the two groups (NVD vs VD) </w:t>
      </w:r>
    </w:p>
    <w:p w14:paraId="64180F11" w14:textId="77777777" w:rsidR="007C03EA" w:rsidRDefault="007C03EA" w:rsidP="007C03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56" w:type="dxa"/>
        <w:tblInd w:w="-338" w:type="dxa"/>
        <w:tblLook w:val="04A0" w:firstRow="1" w:lastRow="0" w:firstColumn="1" w:lastColumn="0" w:noHBand="0" w:noVBand="1"/>
      </w:tblPr>
      <w:tblGrid>
        <w:gridCol w:w="1418"/>
        <w:gridCol w:w="1672"/>
        <w:gridCol w:w="1418"/>
        <w:gridCol w:w="1701"/>
        <w:gridCol w:w="1559"/>
        <w:gridCol w:w="1276"/>
        <w:gridCol w:w="1012"/>
      </w:tblGrid>
      <w:tr w:rsidR="007C03EA" w:rsidRPr="004C7484" w14:paraId="4082C1F6" w14:textId="77777777" w:rsidTr="001822F4">
        <w:trPr>
          <w:trHeight w:val="569"/>
        </w:trPr>
        <w:tc>
          <w:tcPr>
            <w:tcW w:w="1418" w:type="dxa"/>
            <w:noWrap/>
            <w:vAlign w:val="center"/>
            <w:hideMark/>
          </w:tcPr>
          <w:p w14:paraId="0A06DF50" w14:textId="77777777" w:rsidR="007C03EA" w:rsidRPr="001256A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A4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090" w:type="dxa"/>
            <w:gridSpan w:val="2"/>
            <w:noWrap/>
            <w:vAlign w:val="center"/>
            <w:hideMark/>
          </w:tcPr>
          <w:p w14:paraId="44B1B543" w14:textId="77777777" w:rsidR="007C03EA" w:rsidRPr="001256A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A4">
              <w:rPr>
                <w:rFonts w:ascii="Times New Roman" w:hAnsi="Times New Roman" w:cs="Times New Roman"/>
                <w:b/>
                <w:sz w:val="24"/>
                <w:szCs w:val="24"/>
              </w:rPr>
              <w:t>NVD (n=43)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7083A3D4" w14:textId="77777777" w:rsidR="007C03EA" w:rsidRPr="001256A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A4">
              <w:rPr>
                <w:rFonts w:ascii="Times New Roman" w:hAnsi="Times New Roman" w:cs="Times New Roman"/>
                <w:b/>
                <w:sz w:val="24"/>
                <w:szCs w:val="24"/>
              </w:rPr>
              <w:t>VD (n=44)</w:t>
            </w:r>
          </w:p>
        </w:tc>
        <w:tc>
          <w:tcPr>
            <w:tcW w:w="2288" w:type="dxa"/>
            <w:gridSpan w:val="2"/>
            <w:noWrap/>
            <w:vAlign w:val="center"/>
            <w:hideMark/>
          </w:tcPr>
          <w:p w14:paraId="0530E9B7" w14:textId="77777777" w:rsidR="007C03EA" w:rsidRPr="001256A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A4">
              <w:rPr>
                <w:rFonts w:ascii="Times New Roman" w:hAnsi="Times New Roman" w:cs="Times New Roman"/>
                <w:b/>
                <w:sz w:val="24"/>
                <w:szCs w:val="24"/>
              </w:rPr>
              <w:t>NVD vs VD</w:t>
            </w:r>
          </w:p>
        </w:tc>
      </w:tr>
      <w:tr w:rsidR="007C03EA" w:rsidRPr="004C7484" w14:paraId="395D5560" w14:textId="77777777" w:rsidTr="001822F4">
        <w:trPr>
          <w:trHeight w:val="249"/>
        </w:trPr>
        <w:tc>
          <w:tcPr>
            <w:tcW w:w="1418" w:type="dxa"/>
            <w:hideMark/>
          </w:tcPr>
          <w:p w14:paraId="7357C1D9" w14:textId="77777777" w:rsidR="007C03EA" w:rsidRPr="001256A4" w:rsidRDefault="007C03EA" w:rsidP="001822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Difference                     </w:t>
            </w:r>
            <w:r w:rsidRPr="00125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256A4">
              <w:rPr>
                <w:rFonts w:ascii="Times New Roman" w:hAnsi="Times New Roman" w:cs="Times New Roman"/>
                <w:b/>
                <w:sz w:val="24"/>
                <w:szCs w:val="24"/>
              </w:rPr>
              <w:t>Pre –Post)</w:t>
            </w:r>
          </w:p>
        </w:tc>
        <w:tc>
          <w:tcPr>
            <w:tcW w:w="1672" w:type="dxa"/>
            <w:noWrap/>
            <w:hideMark/>
          </w:tcPr>
          <w:p w14:paraId="08B4869D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Median </w:t>
            </w:r>
          </w:p>
          <w:p w14:paraId="109CF45A" w14:textId="77777777" w:rsidR="007C03EA" w:rsidRPr="001256A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A4">
              <w:rPr>
                <w:rFonts w:ascii="Times New Roman" w:hAnsi="Times New Roman" w:cs="Times New Roman"/>
                <w:b/>
                <w:sz w:val="24"/>
                <w:szCs w:val="24"/>
              </w:rPr>
              <w:t>(IQR)</w:t>
            </w:r>
          </w:p>
        </w:tc>
        <w:tc>
          <w:tcPr>
            <w:tcW w:w="1418" w:type="dxa"/>
            <w:hideMark/>
          </w:tcPr>
          <w:p w14:paraId="7056E6D3" w14:textId="77777777" w:rsidR="007C03EA" w:rsidRPr="001256A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A4">
              <w:rPr>
                <w:rFonts w:ascii="Times New Roman" w:hAnsi="Times New Roman" w:cs="Times New Roman"/>
                <w:b/>
                <w:sz w:val="24"/>
                <w:szCs w:val="24"/>
              </w:rPr>
              <w:t>95% CI of Median</w:t>
            </w:r>
          </w:p>
        </w:tc>
        <w:tc>
          <w:tcPr>
            <w:tcW w:w="1701" w:type="dxa"/>
            <w:hideMark/>
          </w:tcPr>
          <w:p w14:paraId="50E22D74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Median </w:t>
            </w:r>
          </w:p>
          <w:p w14:paraId="0FF69E46" w14:textId="77777777" w:rsidR="007C03EA" w:rsidRPr="001256A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A4">
              <w:rPr>
                <w:rFonts w:ascii="Times New Roman" w:hAnsi="Times New Roman" w:cs="Times New Roman"/>
                <w:b/>
                <w:sz w:val="24"/>
                <w:szCs w:val="24"/>
              </w:rPr>
              <w:t>(IQR)</w:t>
            </w:r>
          </w:p>
        </w:tc>
        <w:tc>
          <w:tcPr>
            <w:tcW w:w="1559" w:type="dxa"/>
            <w:hideMark/>
          </w:tcPr>
          <w:p w14:paraId="0322A2D3" w14:textId="77777777" w:rsidR="007C03EA" w:rsidRPr="001256A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A4">
              <w:rPr>
                <w:rFonts w:ascii="Times New Roman" w:hAnsi="Times New Roman" w:cs="Times New Roman"/>
                <w:b/>
                <w:sz w:val="24"/>
                <w:szCs w:val="24"/>
              </w:rPr>
              <w:t>95% CI of Median</w:t>
            </w:r>
          </w:p>
        </w:tc>
        <w:tc>
          <w:tcPr>
            <w:tcW w:w="1276" w:type="dxa"/>
            <w:noWrap/>
            <w:hideMark/>
          </w:tcPr>
          <w:p w14:paraId="62CD1F63" w14:textId="77777777" w:rsidR="007C03EA" w:rsidRPr="001256A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statistic</w:t>
            </w:r>
          </w:p>
        </w:tc>
        <w:tc>
          <w:tcPr>
            <w:tcW w:w="1012" w:type="dxa"/>
            <w:noWrap/>
            <w:hideMark/>
          </w:tcPr>
          <w:p w14:paraId="723A15A5" w14:textId="77777777" w:rsidR="007C03EA" w:rsidRPr="001256A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A4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7C03EA" w:rsidRPr="004C7484" w14:paraId="19C2EF29" w14:textId="77777777" w:rsidTr="001822F4">
        <w:trPr>
          <w:trHeight w:val="249"/>
        </w:trPr>
        <w:tc>
          <w:tcPr>
            <w:tcW w:w="1418" w:type="dxa"/>
            <w:noWrap/>
            <w:hideMark/>
          </w:tcPr>
          <w:p w14:paraId="4CA11639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Vit.D (ng/ml)</w:t>
            </w:r>
          </w:p>
        </w:tc>
        <w:tc>
          <w:tcPr>
            <w:tcW w:w="1672" w:type="dxa"/>
            <w:noWrap/>
            <w:hideMark/>
          </w:tcPr>
          <w:p w14:paraId="5ADE5415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sz w:val="24"/>
                <w:szCs w:val="24"/>
              </w:rPr>
              <w:t xml:space="preserve">-0.10 </w:t>
            </w:r>
          </w:p>
          <w:p w14:paraId="1E4C9F7E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sz w:val="24"/>
                <w:szCs w:val="24"/>
              </w:rPr>
              <w:t>(-3.21-4.69)</w:t>
            </w:r>
          </w:p>
        </w:tc>
        <w:tc>
          <w:tcPr>
            <w:tcW w:w="1418" w:type="dxa"/>
            <w:noWrap/>
            <w:hideMark/>
          </w:tcPr>
          <w:p w14:paraId="7C8F73E5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sz w:val="24"/>
                <w:szCs w:val="24"/>
              </w:rPr>
              <w:t>-1.28-2.69</w:t>
            </w:r>
          </w:p>
        </w:tc>
        <w:tc>
          <w:tcPr>
            <w:tcW w:w="1701" w:type="dxa"/>
            <w:noWrap/>
            <w:hideMark/>
          </w:tcPr>
          <w:p w14:paraId="265E1134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sz w:val="24"/>
                <w:szCs w:val="24"/>
              </w:rPr>
              <w:t xml:space="preserve">-64.20 </w:t>
            </w:r>
          </w:p>
          <w:p w14:paraId="01C6B8DC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sz w:val="24"/>
                <w:szCs w:val="24"/>
              </w:rPr>
              <w:t>(-92.46-52.3)</w:t>
            </w:r>
          </w:p>
        </w:tc>
        <w:tc>
          <w:tcPr>
            <w:tcW w:w="1559" w:type="dxa"/>
            <w:noWrap/>
            <w:hideMark/>
          </w:tcPr>
          <w:p w14:paraId="3FAE6F8B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sz w:val="24"/>
                <w:szCs w:val="24"/>
              </w:rPr>
              <w:t>-81.2-58.43</w:t>
            </w:r>
          </w:p>
        </w:tc>
        <w:tc>
          <w:tcPr>
            <w:tcW w:w="1276" w:type="dxa"/>
            <w:noWrap/>
            <w:hideMark/>
          </w:tcPr>
          <w:p w14:paraId="21F9F401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012" w:type="dxa"/>
            <w:noWrap/>
            <w:hideMark/>
          </w:tcPr>
          <w:p w14:paraId="0D127FF1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C03EA" w:rsidRPr="004C7484" w14:paraId="642047BD" w14:textId="77777777" w:rsidTr="001822F4">
        <w:trPr>
          <w:trHeight w:val="249"/>
        </w:trPr>
        <w:tc>
          <w:tcPr>
            <w:tcW w:w="1418" w:type="dxa"/>
            <w:noWrap/>
            <w:hideMark/>
          </w:tcPr>
          <w:p w14:paraId="665DAA9E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CRP</w:t>
            </w:r>
          </w:p>
          <w:p w14:paraId="32676E7A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1672" w:type="dxa"/>
            <w:noWrap/>
            <w:hideMark/>
          </w:tcPr>
          <w:p w14:paraId="45061A8F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35AA6E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-2.62-38.61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23D80692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-0.003-21.31</w:t>
            </w:r>
          </w:p>
        </w:tc>
        <w:tc>
          <w:tcPr>
            <w:tcW w:w="1701" w:type="dxa"/>
            <w:noWrap/>
            <w:hideMark/>
          </w:tcPr>
          <w:p w14:paraId="3180C2E4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50.70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C172FB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9.60-112.75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1F64CBF8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30.45-85.06</w:t>
            </w:r>
          </w:p>
        </w:tc>
        <w:tc>
          <w:tcPr>
            <w:tcW w:w="1276" w:type="dxa"/>
            <w:noWrap/>
          </w:tcPr>
          <w:p w14:paraId="78F1B930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-3.87</w:t>
            </w:r>
          </w:p>
        </w:tc>
        <w:tc>
          <w:tcPr>
            <w:tcW w:w="1012" w:type="dxa"/>
            <w:noWrap/>
          </w:tcPr>
          <w:p w14:paraId="6C5A6D4E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7C03EA" w:rsidRPr="004C7484" w14:paraId="03463B2F" w14:textId="77777777" w:rsidTr="001822F4">
        <w:trPr>
          <w:trHeight w:val="249"/>
        </w:trPr>
        <w:tc>
          <w:tcPr>
            <w:tcW w:w="1418" w:type="dxa"/>
            <w:noWrap/>
            <w:hideMark/>
          </w:tcPr>
          <w:p w14:paraId="456D07FC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LDH</w:t>
            </w:r>
          </w:p>
          <w:p w14:paraId="02D81EB9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(U/L)</w:t>
            </w:r>
          </w:p>
        </w:tc>
        <w:tc>
          <w:tcPr>
            <w:tcW w:w="1672" w:type="dxa"/>
            <w:noWrap/>
            <w:hideMark/>
          </w:tcPr>
          <w:p w14:paraId="381F6052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BEFDB7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-22.08-59.97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08180A62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-12.59-40.01</w:t>
            </w:r>
          </w:p>
        </w:tc>
        <w:tc>
          <w:tcPr>
            <w:tcW w:w="1701" w:type="dxa"/>
            <w:noWrap/>
            <w:hideMark/>
          </w:tcPr>
          <w:p w14:paraId="1D530E39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71.70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55522A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13.48-167.68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623DC43C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47.83-132.54</w:t>
            </w:r>
          </w:p>
        </w:tc>
        <w:tc>
          <w:tcPr>
            <w:tcW w:w="1276" w:type="dxa"/>
            <w:noWrap/>
          </w:tcPr>
          <w:p w14:paraId="769E2DBA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012" w:type="dxa"/>
            <w:noWrap/>
          </w:tcPr>
          <w:p w14:paraId="2D4D230B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0.0016</w:t>
            </w:r>
          </w:p>
        </w:tc>
      </w:tr>
      <w:tr w:rsidR="007C03EA" w:rsidRPr="004C7484" w14:paraId="71ABC29D" w14:textId="77777777" w:rsidTr="001822F4">
        <w:trPr>
          <w:trHeight w:val="401"/>
        </w:trPr>
        <w:tc>
          <w:tcPr>
            <w:tcW w:w="1418" w:type="dxa"/>
            <w:noWrap/>
          </w:tcPr>
          <w:p w14:paraId="385939EA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IL6</w:t>
            </w:r>
          </w:p>
          <w:p w14:paraId="520F968F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(pg/ml)</w:t>
            </w:r>
          </w:p>
        </w:tc>
        <w:tc>
          <w:tcPr>
            <w:tcW w:w="1672" w:type="dxa"/>
            <w:noWrap/>
          </w:tcPr>
          <w:p w14:paraId="3B0FC08B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5A711B" w14:textId="77777777" w:rsidR="007C03EA" w:rsidRPr="0047253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-6.95-3.77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noWrap/>
          </w:tcPr>
          <w:p w14:paraId="36B20621" w14:textId="77777777" w:rsidR="007C03EA" w:rsidRPr="0047253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-3.72-1.28</w:t>
            </w:r>
          </w:p>
        </w:tc>
        <w:tc>
          <w:tcPr>
            <w:tcW w:w="1701" w:type="dxa"/>
            <w:noWrap/>
          </w:tcPr>
          <w:p w14:paraId="66A1FA5A" w14:textId="77777777" w:rsidR="007C03EA" w:rsidRDefault="007C03EA" w:rsidP="0018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  <w:p w14:paraId="6F0E2AC8" w14:textId="77777777" w:rsidR="007C03EA" w:rsidRPr="00472532" w:rsidRDefault="007C03EA" w:rsidP="0018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2.0-45.5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</w:tcPr>
          <w:p w14:paraId="0D8C1D91" w14:textId="77777777" w:rsidR="007C03EA" w:rsidRPr="0047253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7.80-24.77</w:t>
            </w:r>
          </w:p>
        </w:tc>
        <w:tc>
          <w:tcPr>
            <w:tcW w:w="1276" w:type="dxa"/>
            <w:noWrap/>
          </w:tcPr>
          <w:p w14:paraId="5356EE29" w14:textId="77777777" w:rsidR="007C03EA" w:rsidRPr="0047253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-3.69</w:t>
            </w:r>
          </w:p>
        </w:tc>
        <w:tc>
          <w:tcPr>
            <w:tcW w:w="1012" w:type="dxa"/>
            <w:noWrap/>
          </w:tcPr>
          <w:p w14:paraId="48FB745C" w14:textId="77777777" w:rsidR="007C03EA" w:rsidRPr="00472532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7C03EA" w:rsidRPr="004C7484" w14:paraId="3829D7D8" w14:textId="77777777" w:rsidTr="001822F4">
        <w:trPr>
          <w:trHeight w:val="249"/>
        </w:trPr>
        <w:tc>
          <w:tcPr>
            <w:tcW w:w="1418" w:type="dxa"/>
            <w:noWrap/>
            <w:hideMark/>
          </w:tcPr>
          <w:p w14:paraId="6555EF07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Ferritin</w:t>
            </w:r>
          </w:p>
          <w:p w14:paraId="2CBFD242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672" w:type="dxa"/>
            <w:noWrap/>
            <w:hideMark/>
          </w:tcPr>
          <w:p w14:paraId="55F20B56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10.70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A9C885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10.72-55.47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297E6DD6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-5.65-37.86</w:t>
            </w:r>
          </w:p>
        </w:tc>
        <w:tc>
          <w:tcPr>
            <w:tcW w:w="1701" w:type="dxa"/>
            <w:noWrap/>
            <w:hideMark/>
          </w:tcPr>
          <w:p w14:paraId="72486436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84.40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3951AB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7.95-268.35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57FEF63F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55.04-170.77</w:t>
            </w:r>
          </w:p>
        </w:tc>
        <w:tc>
          <w:tcPr>
            <w:tcW w:w="1276" w:type="dxa"/>
            <w:noWrap/>
          </w:tcPr>
          <w:p w14:paraId="6B39A2A7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1012" w:type="dxa"/>
            <w:noWrap/>
          </w:tcPr>
          <w:p w14:paraId="1D21E3B8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7C03EA" w:rsidRPr="004C7484" w14:paraId="0F2EF5EC" w14:textId="77777777" w:rsidTr="001822F4">
        <w:trPr>
          <w:trHeight w:val="452"/>
        </w:trPr>
        <w:tc>
          <w:tcPr>
            <w:tcW w:w="1418" w:type="dxa"/>
            <w:noWrap/>
            <w:hideMark/>
          </w:tcPr>
          <w:p w14:paraId="384A56AE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N/L Ratio</w:t>
            </w:r>
          </w:p>
        </w:tc>
        <w:tc>
          <w:tcPr>
            <w:tcW w:w="1672" w:type="dxa"/>
            <w:noWrap/>
            <w:hideMark/>
          </w:tcPr>
          <w:p w14:paraId="16EC298E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02E5FA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-1.11-1.81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733DAD44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-0.67-1.18</w:t>
            </w:r>
          </w:p>
        </w:tc>
        <w:tc>
          <w:tcPr>
            <w:tcW w:w="1701" w:type="dxa"/>
            <w:noWrap/>
            <w:hideMark/>
          </w:tcPr>
          <w:p w14:paraId="202CF6E0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07BBE0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0.0-4.7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</w:tcPr>
          <w:p w14:paraId="5BBF6BAC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0.27-2.24</w:t>
            </w:r>
          </w:p>
        </w:tc>
        <w:tc>
          <w:tcPr>
            <w:tcW w:w="1276" w:type="dxa"/>
            <w:noWrap/>
          </w:tcPr>
          <w:p w14:paraId="59928385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-2.62</w:t>
            </w:r>
          </w:p>
        </w:tc>
        <w:tc>
          <w:tcPr>
            <w:tcW w:w="1012" w:type="dxa"/>
            <w:noWrap/>
          </w:tcPr>
          <w:p w14:paraId="64CC5D94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2">
              <w:rPr>
                <w:rFonts w:ascii="Times New Roman" w:hAnsi="Times New Roman" w:cs="Times New Roman"/>
                <w:sz w:val="24"/>
                <w:szCs w:val="24"/>
              </w:rPr>
              <w:t>0.0087</w:t>
            </w:r>
          </w:p>
        </w:tc>
      </w:tr>
      <w:tr w:rsidR="007C03EA" w:rsidRPr="004C7484" w14:paraId="53456B9B" w14:textId="77777777" w:rsidTr="001822F4">
        <w:trPr>
          <w:trHeight w:val="452"/>
        </w:trPr>
        <w:tc>
          <w:tcPr>
            <w:tcW w:w="10056" w:type="dxa"/>
            <w:gridSpan w:val="7"/>
            <w:noWrap/>
            <w:hideMark/>
          </w:tcPr>
          <w:p w14:paraId="179D1B94" w14:textId="77777777" w:rsidR="007C03EA" w:rsidRPr="005D6652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sz w:val="24"/>
                <w:szCs w:val="24"/>
              </w:rPr>
              <w:t xml:space="preserve">Vit.D: Vitamin D, CRP: C-Reactive protein, LDH: Lactate Dehydrogenase, Il-6: Interleukin-6, </w:t>
            </w:r>
          </w:p>
          <w:p w14:paraId="0137C321" w14:textId="77777777" w:rsidR="007C03EA" w:rsidRPr="00472532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sz w:val="24"/>
                <w:szCs w:val="24"/>
              </w:rPr>
              <w:t>N/L ratio: Neutrophil/Lymphocyte ratio, IQR: Interquartile range.</w:t>
            </w:r>
          </w:p>
        </w:tc>
      </w:tr>
    </w:tbl>
    <w:p w14:paraId="293DF001" w14:textId="77777777" w:rsidR="007C03EA" w:rsidRDefault="007C03EA" w:rsidP="007C03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B4B440" w14:textId="77777777" w:rsidR="007C03EA" w:rsidRDefault="007C03EA" w:rsidP="007C03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3E75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3E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Values of various parameters analysed in the eVD sub group before and after treatment. </w:t>
      </w:r>
    </w:p>
    <w:tbl>
      <w:tblPr>
        <w:tblStyle w:val="TableGrid"/>
        <w:tblW w:w="10399" w:type="dxa"/>
        <w:tblInd w:w="-176" w:type="dxa"/>
        <w:tblLook w:val="04A0" w:firstRow="1" w:lastRow="0" w:firstColumn="1" w:lastColumn="0" w:noHBand="0" w:noVBand="1"/>
      </w:tblPr>
      <w:tblGrid>
        <w:gridCol w:w="1135"/>
        <w:gridCol w:w="1984"/>
        <w:gridCol w:w="1755"/>
        <w:gridCol w:w="1710"/>
        <w:gridCol w:w="1800"/>
        <w:gridCol w:w="1003"/>
        <w:gridCol w:w="1012"/>
      </w:tblGrid>
      <w:tr w:rsidR="007C03EA" w:rsidRPr="004C7484" w14:paraId="150AC476" w14:textId="77777777" w:rsidTr="007C03EA">
        <w:trPr>
          <w:trHeight w:val="272"/>
        </w:trPr>
        <w:tc>
          <w:tcPr>
            <w:tcW w:w="1135" w:type="dxa"/>
            <w:vMerge w:val="restart"/>
            <w:noWrap/>
            <w:hideMark/>
          </w:tcPr>
          <w:p w14:paraId="36E31D28" w14:textId="77777777" w:rsidR="007C03EA" w:rsidRPr="00D43FE4" w:rsidRDefault="007C03EA" w:rsidP="001822F4">
            <w:pPr>
              <w:spacing w:line="36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25263" w14:textId="77777777" w:rsidR="007C03EA" w:rsidRPr="00D43FE4" w:rsidRDefault="007C03EA" w:rsidP="001822F4">
            <w:pPr>
              <w:spacing w:line="36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739" w:type="dxa"/>
            <w:gridSpan w:val="2"/>
            <w:noWrap/>
            <w:hideMark/>
          </w:tcPr>
          <w:p w14:paraId="227F650D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Pre (n=15)</w:t>
            </w:r>
          </w:p>
        </w:tc>
        <w:tc>
          <w:tcPr>
            <w:tcW w:w="3510" w:type="dxa"/>
            <w:gridSpan w:val="2"/>
            <w:noWrap/>
            <w:hideMark/>
          </w:tcPr>
          <w:p w14:paraId="0C546956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Post (n=15)</w:t>
            </w:r>
          </w:p>
        </w:tc>
        <w:tc>
          <w:tcPr>
            <w:tcW w:w="2015" w:type="dxa"/>
            <w:gridSpan w:val="2"/>
            <w:noWrap/>
            <w:hideMark/>
          </w:tcPr>
          <w:p w14:paraId="1D59B1E8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Pre vs Post</w:t>
            </w:r>
          </w:p>
        </w:tc>
      </w:tr>
      <w:tr w:rsidR="007C03EA" w:rsidRPr="004C7484" w14:paraId="019A6581" w14:textId="77777777" w:rsidTr="007C03EA">
        <w:trPr>
          <w:trHeight w:val="249"/>
        </w:trPr>
        <w:tc>
          <w:tcPr>
            <w:tcW w:w="1135" w:type="dxa"/>
            <w:vMerge/>
            <w:hideMark/>
          </w:tcPr>
          <w:p w14:paraId="591F98AA" w14:textId="77777777" w:rsidR="007C03EA" w:rsidRPr="00D43FE4" w:rsidRDefault="007C03EA" w:rsidP="001822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2C309BA2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± SD or Median (IQR)</w:t>
            </w:r>
          </w:p>
        </w:tc>
        <w:tc>
          <w:tcPr>
            <w:tcW w:w="1755" w:type="dxa"/>
            <w:hideMark/>
          </w:tcPr>
          <w:p w14:paraId="5FCF6294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95% CI of Mean / Median</w:t>
            </w:r>
          </w:p>
        </w:tc>
        <w:tc>
          <w:tcPr>
            <w:tcW w:w="1710" w:type="dxa"/>
            <w:hideMark/>
          </w:tcPr>
          <w:p w14:paraId="3205A19B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± SD or Median (IQR)</w:t>
            </w:r>
          </w:p>
        </w:tc>
        <w:tc>
          <w:tcPr>
            <w:tcW w:w="1800" w:type="dxa"/>
            <w:hideMark/>
          </w:tcPr>
          <w:p w14:paraId="1D1588FC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of </w:t>
            </w:r>
          </w:p>
          <w:p w14:paraId="5E34DE92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Mean / Median</w:t>
            </w:r>
          </w:p>
        </w:tc>
        <w:tc>
          <w:tcPr>
            <w:tcW w:w="1003" w:type="dxa"/>
            <w:noWrap/>
            <w:hideMark/>
          </w:tcPr>
          <w:p w14:paraId="2D4B7BA1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t or z statistic</w:t>
            </w:r>
          </w:p>
        </w:tc>
        <w:tc>
          <w:tcPr>
            <w:tcW w:w="1012" w:type="dxa"/>
            <w:noWrap/>
            <w:hideMark/>
          </w:tcPr>
          <w:p w14:paraId="43D29B3E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7C03EA" w:rsidRPr="004C7484" w14:paraId="71584322" w14:textId="77777777" w:rsidTr="007C03EA">
        <w:trPr>
          <w:trHeight w:val="249"/>
        </w:trPr>
        <w:tc>
          <w:tcPr>
            <w:tcW w:w="1135" w:type="dxa"/>
            <w:noWrap/>
            <w:hideMark/>
          </w:tcPr>
          <w:p w14:paraId="1B34C063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Vit.D (ng/ml)</w:t>
            </w:r>
          </w:p>
        </w:tc>
        <w:tc>
          <w:tcPr>
            <w:tcW w:w="1984" w:type="dxa"/>
            <w:noWrap/>
            <w:hideMark/>
          </w:tcPr>
          <w:p w14:paraId="51C5441F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5.27</w:t>
            </w:r>
            <w:r w:rsidRPr="005047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55" w:type="dxa"/>
            <w:noWrap/>
            <w:vAlign w:val="center"/>
            <w:hideMark/>
          </w:tcPr>
          <w:p w14:paraId="17D33A69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11.84-17.68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710" w:type="dxa"/>
            <w:noWrap/>
            <w:hideMark/>
          </w:tcPr>
          <w:p w14:paraId="1D74818C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81.47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E854BC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31.59</w:t>
            </w:r>
            <w:r w:rsidRPr="005047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center"/>
            <w:hideMark/>
          </w:tcPr>
          <w:p w14:paraId="199AA291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63.98-98.96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003" w:type="dxa"/>
            <w:noWrap/>
            <w:vAlign w:val="center"/>
            <w:hideMark/>
          </w:tcPr>
          <w:p w14:paraId="5C5B4BD2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8.34</w:t>
            </w:r>
          </w:p>
        </w:tc>
        <w:tc>
          <w:tcPr>
            <w:tcW w:w="1012" w:type="dxa"/>
            <w:noWrap/>
            <w:vAlign w:val="center"/>
            <w:hideMark/>
          </w:tcPr>
          <w:p w14:paraId="3578AB81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&lt;0.0001</w:t>
            </w:r>
          </w:p>
        </w:tc>
      </w:tr>
      <w:tr w:rsidR="007C03EA" w:rsidRPr="004C7484" w14:paraId="311B3375" w14:textId="77777777" w:rsidTr="007C03EA">
        <w:trPr>
          <w:trHeight w:val="249"/>
        </w:trPr>
        <w:tc>
          <w:tcPr>
            <w:tcW w:w="1135" w:type="dxa"/>
            <w:noWrap/>
            <w:hideMark/>
          </w:tcPr>
          <w:p w14:paraId="4FB9B8D6" w14:textId="77777777" w:rsidR="0090135C" w:rsidRPr="005D6652" w:rsidRDefault="0090135C" w:rsidP="00901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LDH</w:t>
            </w:r>
          </w:p>
          <w:p w14:paraId="6214764C" w14:textId="3BE04678" w:rsidR="0090135C" w:rsidRPr="005D6652" w:rsidRDefault="0090135C" w:rsidP="00901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(U/L)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0B20B1" w14:textId="384B275E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33F21366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384.89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206.33</w:t>
            </w:r>
            <w:r w:rsidRPr="005047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55" w:type="dxa"/>
            <w:noWrap/>
            <w:vAlign w:val="bottom"/>
            <w:hideMark/>
          </w:tcPr>
          <w:p w14:paraId="68DEF583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270.62-499.15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710" w:type="dxa"/>
            <w:noWrap/>
            <w:hideMark/>
          </w:tcPr>
          <w:p w14:paraId="4C7D8B0A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253.86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E854BC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83.6</w:t>
            </w:r>
            <w:r w:rsidRPr="005047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bottom"/>
            <w:hideMark/>
          </w:tcPr>
          <w:p w14:paraId="074BE06B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207.56-300.15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003" w:type="dxa"/>
            <w:noWrap/>
            <w:vAlign w:val="center"/>
            <w:hideMark/>
          </w:tcPr>
          <w:p w14:paraId="04ED1DED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-3.15</w:t>
            </w:r>
          </w:p>
        </w:tc>
        <w:tc>
          <w:tcPr>
            <w:tcW w:w="1012" w:type="dxa"/>
            <w:noWrap/>
            <w:vAlign w:val="center"/>
            <w:hideMark/>
          </w:tcPr>
          <w:p w14:paraId="17A1B14A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0.007</w:t>
            </w:r>
          </w:p>
        </w:tc>
      </w:tr>
      <w:tr w:rsidR="007C03EA" w:rsidRPr="004C7484" w14:paraId="4A965B2C" w14:textId="77777777" w:rsidTr="007C03EA">
        <w:trPr>
          <w:trHeight w:val="249"/>
        </w:trPr>
        <w:tc>
          <w:tcPr>
            <w:tcW w:w="1135" w:type="dxa"/>
            <w:noWrap/>
            <w:hideMark/>
          </w:tcPr>
          <w:p w14:paraId="17CC93A0" w14:textId="77777777" w:rsidR="0090135C" w:rsidRPr="005D6652" w:rsidRDefault="0090135C" w:rsidP="00901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IL6</w:t>
            </w:r>
          </w:p>
          <w:p w14:paraId="2721ED1C" w14:textId="1E4821CA" w:rsidR="007C03EA" w:rsidRPr="005D6652" w:rsidRDefault="0090135C" w:rsidP="00901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(pg/ml)</w:t>
            </w:r>
          </w:p>
        </w:tc>
        <w:tc>
          <w:tcPr>
            <w:tcW w:w="1984" w:type="dxa"/>
            <w:noWrap/>
            <w:hideMark/>
          </w:tcPr>
          <w:p w14:paraId="5B920C6F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33.08 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34.74</w:t>
            </w:r>
            <w:r w:rsidRPr="005047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55" w:type="dxa"/>
            <w:noWrap/>
            <w:vAlign w:val="bottom"/>
            <w:hideMark/>
          </w:tcPr>
          <w:p w14:paraId="0CF3E02F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13.84-52.32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710" w:type="dxa"/>
            <w:noWrap/>
            <w:hideMark/>
          </w:tcPr>
          <w:p w14:paraId="02EC2719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E854BC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3.77</w:t>
            </w:r>
            <w:r w:rsidRPr="005047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bottom"/>
            <w:hideMark/>
          </w:tcPr>
          <w:p w14:paraId="38A48A27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1.14-5.31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003" w:type="dxa"/>
            <w:noWrap/>
            <w:vAlign w:val="center"/>
          </w:tcPr>
          <w:p w14:paraId="1B54CA1F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-3.42</w:t>
            </w:r>
          </w:p>
        </w:tc>
        <w:tc>
          <w:tcPr>
            <w:tcW w:w="1012" w:type="dxa"/>
            <w:noWrap/>
            <w:vAlign w:val="center"/>
          </w:tcPr>
          <w:p w14:paraId="1EDACA7A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0.004</w:t>
            </w:r>
          </w:p>
        </w:tc>
      </w:tr>
      <w:tr w:rsidR="007C03EA" w:rsidRPr="004C7484" w14:paraId="651E9677" w14:textId="77777777" w:rsidTr="007C03EA">
        <w:trPr>
          <w:trHeight w:val="401"/>
        </w:trPr>
        <w:tc>
          <w:tcPr>
            <w:tcW w:w="1135" w:type="dxa"/>
            <w:noWrap/>
          </w:tcPr>
          <w:p w14:paraId="25FC4682" w14:textId="77777777" w:rsidR="0090135C" w:rsidRPr="005D6652" w:rsidRDefault="0090135C" w:rsidP="00901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CRP</w:t>
            </w:r>
          </w:p>
          <w:p w14:paraId="4CB753DF" w14:textId="5A29A5B1" w:rsidR="007C03EA" w:rsidRPr="005D6652" w:rsidRDefault="0090135C" w:rsidP="00901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1984" w:type="dxa"/>
            <w:noWrap/>
          </w:tcPr>
          <w:p w14:paraId="3019797D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56.74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568454" w14:textId="77777777" w:rsidR="007C03EA" w:rsidRPr="0047253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21.97-96.12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noWrap/>
            <w:vAlign w:val="bottom"/>
          </w:tcPr>
          <w:p w14:paraId="7E1F7523" w14:textId="77777777" w:rsidR="007C03EA" w:rsidRPr="0047253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22.18-96.04</w:t>
            </w:r>
          </w:p>
        </w:tc>
        <w:tc>
          <w:tcPr>
            <w:tcW w:w="1710" w:type="dxa"/>
            <w:noWrap/>
          </w:tcPr>
          <w:p w14:paraId="17DDABC4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8.1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132EFC" w14:textId="77777777" w:rsidR="007C03EA" w:rsidRPr="0047253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2.71-16.09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</w:tcPr>
          <w:p w14:paraId="30FE368A" w14:textId="77777777" w:rsidR="007C03EA" w:rsidRPr="0047253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2.72-16.08</w:t>
            </w:r>
          </w:p>
        </w:tc>
        <w:tc>
          <w:tcPr>
            <w:tcW w:w="1003" w:type="dxa"/>
            <w:noWrap/>
            <w:vAlign w:val="center"/>
          </w:tcPr>
          <w:p w14:paraId="237F206E" w14:textId="77777777" w:rsidR="007C03EA" w:rsidRPr="0047253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012" w:type="dxa"/>
            <w:noWrap/>
            <w:vAlign w:val="center"/>
          </w:tcPr>
          <w:p w14:paraId="5F0BDCB3" w14:textId="77777777" w:rsidR="007C03EA" w:rsidRPr="0047253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0.0003</w:t>
            </w:r>
          </w:p>
        </w:tc>
      </w:tr>
      <w:tr w:rsidR="007C03EA" w:rsidRPr="004C7484" w14:paraId="1B5B5B49" w14:textId="77777777" w:rsidTr="007C03EA">
        <w:trPr>
          <w:trHeight w:val="249"/>
        </w:trPr>
        <w:tc>
          <w:tcPr>
            <w:tcW w:w="1135" w:type="dxa"/>
            <w:noWrap/>
            <w:hideMark/>
          </w:tcPr>
          <w:p w14:paraId="617F5275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Ferritin</w:t>
            </w:r>
          </w:p>
          <w:p w14:paraId="6C8B3CAD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984" w:type="dxa"/>
            <w:noWrap/>
            <w:hideMark/>
          </w:tcPr>
          <w:p w14:paraId="34A3A173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207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758223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125.85-565.45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noWrap/>
            <w:vAlign w:val="bottom"/>
            <w:hideMark/>
          </w:tcPr>
          <w:p w14:paraId="2B0E2586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125.96-565.24</w:t>
            </w:r>
          </w:p>
        </w:tc>
        <w:tc>
          <w:tcPr>
            <w:tcW w:w="1710" w:type="dxa"/>
            <w:noWrap/>
            <w:hideMark/>
          </w:tcPr>
          <w:p w14:paraId="58C250FB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186.4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A99C14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93.57-423.45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  <w:hideMark/>
          </w:tcPr>
          <w:p w14:paraId="52D57E83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93.64-422.89</w:t>
            </w:r>
          </w:p>
        </w:tc>
        <w:tc>
          <w:tcPr>
            <w:tcW w:w="1003" w:type="dxa"/>
            <w:noWrap/>
            <w:vAlign w:val="center"/>
          </w:tcPr>
          <w:p w14:paraId="636339DC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012" w:type="dxa"/>
            <w:noWrap/>
            <w:vAlign w:val="center"/>
          </w:tcPr>
          <w:p w14:paraId="70AF97B1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0.005</w:t>
            </w:r>
          </w:p>
        </w:tc>
      </w:tr>
      <w:tr w:rsidR="007C03EA" w:rsidRPr="004C7484" w14:paraId="389DE03D" w14:textId="77777777" w:rsidTr="007C03EA">
        <w:trPr>
          <w:trHeight w:val="452"/>
        </w:trPr>
        <w:tc>
          <w:tcPr>
            <w:tcW w:w="1135" w:type="dxa"/>
            <w:noWrap/>
            <w:hideMark/>
          </w:tcPr>
          <w:p w14:paraId="1AC9CE46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N/L Ratio</w:t>
            </w:r>
          </w:p>
        </w:tc>
        <w:tc>
          <w:tcPr>
            <w:tcW w:w="1984" w:type="dxa"/>
            <w:noWrap/>
            <w:hideMark/>
          </w:tcPr>
          <w:p w14:paraId="4AFB033C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5.67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B7EA4B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2.78-12.54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noWrap/>
            <w:vAlign w:val="bottom"/>
            <w:hideMark/>
          </w:tcPr>
          <w:p w14:paraId="1CA3FC64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2.79-12.49</w:t>
            </w:r>
          </w:p>
        </w:tc>
        <w:tc>
          <w:tcPr>
            <w:tcW w:w="1710" w:type="dxa"/>
            <w:noWrap/>
            <w:hideMark/>
          </w:tcPr>
          <w:p w14:paraId="5A164432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2.69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431106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2.07-4.25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</w:tcPr>
          <w:p w14:paraId="5EF0EB5E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2.07-4.24</w:t>
            </w:r>
          </w:p>
        </w:tc>
        <w:tc>
          <w:tcPr>
            <w:tcW w:w="1003" w:type="dxa"/>
            <w:noWrap/>
            <w:vAlign w:val="center"/>
          </w:tcPr>
          <w:p w14:paraId="5B826D55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012" w:type="dxa"/>
            <w:noWrap/>
            <w:vAlign w:val="center"/>
          </w:tcPr>
          <w:p w14:paraId="35A93D35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0.003</w:t>
            </w:r>
          </w:p>
        </w:tc>
      </w:tr>
      <w:tr w:rsidR="007C03EA" w:rsidRPr="004C7484" w14:paraId="3DBEBA56" w14:textId="77777777" w:rsidTr="007C03EA">
        <w:trPr>
          <w:trHeight w:val="249"/>
        </w:trPr>
        <w:tc>
          <w:tcPr>
            <w:tcW w:w="10399" w:type="dxa"/>
            <w:gridSpan w:val="7"/>
            <w:noWrap/>
            <w:hideMark/>
          </w:tcPr>
          <w:p w14:paraId="1BB050AA" w14:textId="77777777" w:rsidR="007C03EA" w:rsidRPr="005D6652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sz w:val="24"/>
                <w:szCs w:val="24"/>
              </w:rPr>
              <w:t xml:space="preserve">Vit.D: Vitamin D, CRP: C-Reactive protein, LDH: Lactate Dehydrogenase, Il-6: Interleukin-6, </w:t>
            </w:r>
          </w:p>
          <w:p w14:paraId="56134EB1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sz w:val="24"/>
                <w:szCs w:val="24"/>
              </w:rPr>
              <w:t>N/L ratio: Neutrophil/Lymphocyte ratio, IQR: Interquartile range,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#: Mean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, *: 95% CI of Mean</w:t>
            </w:r>
          </w:p>
        </w:tc>
      </w:tr>
    </w:tbl>
    <w:p w14:paraId="58FF4D82" w14:textId="77777777" w:rsidR="007C03EA" w:rsidRDefault="007C03EA" w:rsidP="007C03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83A718" w14:textId="77777777" w:rsidR="007C03EA" w:rsidRDefault="007C03EA" w:rsidP="007C03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3E75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23E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Values of various parameters analysed in the eNVD sub group before and after treatment. </w:t>
      </w:r>
    </w:p>
    <w:tbl>
      <w:tblPr>
        <w:tblStyle w:val="TableGrid"/>
        <w:tblW w:w="10216" w:type="dxa"/>
        <w:tblInd w:w="-345" w:type="dxa"/>
        <w:tblLook w:val="04A0" w:firstRow="1" w:lastRow="0" w:firstColumn="1" w:lastColumn="0" w:noHBand="0" w:noVBand="1"/>
      </w:tblPr>
      <w:tblGrid>
        <w:gridCol w:w="1134"/>
        <w:gridCol w:w="1839"/>
        <w:gridCol w:w="1800"/>
        <w:gridCol w:w="1800"/>
        <w:gridCol w:w="1800"/>
        <w:gridCol w:w="1003"/>
        <w:gridCol w:w="840"/>
      </w:tblGrid>
      <w:tr w:rsidR="007C03EA" w:rsidRPr="004C7484" w14:paraId="0679E223" w14:textId="77777777" w:rsidTr="001822F4">
        <w:trPr>
          <w:trHeight w:val="272"/>
        </w:trPr>
        <w:tc>
          <w:tcPr>
            <w:tcW w:w="1134" w:type="dxa"/>
            <w:vMerge w:val="restart"/>
            <w:noWrap/>
            <w:hideMark/>
          </w:tcPr>
          <w:p w14:paraId="64AE1A8F" w14:textId="77777777" w:rsidR="007C03EA" w:rsidRPr="00D43FE4" w:rsidRDefault="007C03EA" w:rsidP="001822F4">
            <w:pPr>
              <w:spacing w:line="36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DCDCC" w14:textId="77777777" w:rsidR="007C03EA" w:rsidRPr="00D43FE4" w:rsidRDefault="007C03EA" w:rsidP="001822F4">
            <w:pPr>
              <w:spacing w:line="36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639" w:type="dxa"/>
            <w:gridSpan w:val="2"/>
            <w:noWrap/>
            <w:hideMark/>
          </w:tcPr>
          <w:p w14:paraId="0C0CC987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Pre (n=15)</w:t>
            </w:r>
          </w:p>
        </w:tc>
        <w:tc>
          <w:tcPr>
            <w:tcW w:w="3600" w:type="dxa"/>
            <w:gridSpan w:val="2"/>
            <w:noWrap/>
            <w:hideMark/>
          </w:tcPr>
          <w:p w14:paraId="619BFF48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Post (n=15)</w:t>
            </w:r>
          </w:p>
        </w:tc>
        <w:tc>
          <w:tcPr>
            <w:tcW w:w="1843" w:type="dxa"/>
            <w:gridSpan w:val="2"/>
            <w:noWrap/>
            <w:hideMark/>
          </w:tcPr>
          <w:p w14:paraId="389D52AF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Pre vs Post</w:t>
            </w:r>
          </w:p>
        </w:tc>
      </w:tr>
      <w:tr w:rsidR="007C03EA" w:rsidRPr="004C7484" w14:paraId="407D6220" w14:textId="77777777" w:rsidTr="001822F4">
        <w:trPr>
          <w:trHeight w:val="249"/>
        </w:trPr>
        <w:tc>
          <w:tcPr>
            <w:tcW w:w="1134" w:type="dxa"/>
            <w:vMerge/>
            <w:hideMark/>
          </w:tcPr>
          <w:p w14:paraId="0CE51509" w14:textId="77777777" w:rsidR="007C03EA" w:rsidRPr="00D43FE4" w:rsidRDefault="007C03EA" w:rsidP="001822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noWrap/>
            <w:hideMark/>
          </w:tcPr>
          <w:p w14:paraId="4B64B636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± SD or Median (IQR)</w:t>
            </w:r>
          </w:p>
        </w:tc>
        <w:tc>
          <w:tcPr>
            <w:tcW w:w="1800" w:type="dxa"/>
            <w:hideMark/>
          </w:tcPr>
          <w:p w14:paraId="71AF1B71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95% CI of Mean / Median</w:t>
            </w:r>
          </w:p>
        </w:tc>
        <w:tc>
          <w:tcPr>
            <w:tcW w:w="1800" w:type="dxa"/>
            <w:hideMark/>
          </w:tcPr>
          <w:p w14:paraId="65BCB87B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± SD or Median (IQR)</w:t>
            </w:r>
          </w:p>
        </w:tc>
        <w:tc>
          <w:tcPr>
            <w:tcW w:w="1800" w:type="dxa"/>
            <w:hideMark/>
          </w:tcPr>
          <w:p w14:paraId="13FE3F65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of </w:t>
            </w:r>
          </w:p>
          <w:p w14:paraId="1BD2D112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Mean / Median</w:t>
            </w:r>
          </w:p>
        </w:tc>
        <w:tc>
          <w:tcPr>
            <w:tcW w:w="1003" w:type="dxa"/>
            <w:noWrap/>
            <w:hideMark/>
          </w:tcPr>
          <w:p w14:paraId="01AB6F0B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t or z statistic</w:t>
            </w:r>
          </w:p>
        </w:tc>
        <w:tc>
          <w:tcPr>
            <w:tcW w:w="840" w:type="dxa"/>
            <w:noWrap/>
            <w:hideMark/>
          </w:tcPr>
          <w:p w14:paraId="28CFA1C2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7C03EA" w:rsidRPr="004C7484" w14:paraId="00300274" w14:textId="77777777" w:rsidTr="001822F4">
        <w:trPr>
          <w:trHeight w:val="249"/>
        </w:trPr>
        <w:tc>
          <w:tcPr>
            <w:tcW w:w="1134" w:type="dxa"/>
            <w:noWrap/>
            <w:hideMark/>
          </w:tcPr>
          <w:p w14:paraId="252A3D85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Vit.D (ng/ml)</w:t>
            </w:r>
          </w:p>
        </w:tc>
        <w:tc>
          <w:tcPr>
            <w:tcW w:w="1839" w:type="dxa"/>
            <w:noWrap/>
            <w:hideMark/>
          </w:tcPr>
          <w:p w14:paraId="6086CD43" w14:textId="77777777" w:rsidR="007C03EA" w:rsidRDefault="007C03EA" w:rsidP="001822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14:paraId="2E7D7B27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6.06</w:t>
            </w:r>
            <w:r w:rsidRPr="005047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center"/>
            <w:hideMark/>
          </w:tcPr>
          <w:p w14:paraId="1EEA4BA8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14:paraId="1D652042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12.72-19.44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800" w:type="dxa"/>
            <w:noWrap/>
            <w:hideMark/>
          </w:tcPr>
          <w:p w14:paraId="4B934E9B" w14:textId="77777777" w:rsidR="007C03EA" w:rsidRDefault="007C03EA" w:rsidP="001822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14:paraId="6D3B66D9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8.11</w:t>
            </w:r>
            <w:r w:rsidRPr="005047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center"/>
            <w:hideMark/>
          </w:tcPr>
          <w:p w14:paraId="1AE58B2B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14:paraId="7318BFAB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12.07-21.05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003" w:type="dxa"/>
            <w:noWrap/>
            <w:vAlign w:val="center"/>
            <w:hideMark/>
          </w:tcPr>
          <w:p w14:paraId="177DF52A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0.225</w:t>
            </w:r>
          </w:p>
        </w:tc>
        <w:tc>
          <w:tcPr>
            <w:tcW w:w="840" w:type="dxa"/>
            <w:noWrap/>
            <w:vAlign w:val="center"/>
            <w:hideMark/>
          </w:tcPr>
          <w:p w14:paraId="5633116A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0.82</w:t>
            </w:r>
          </w:p>
        </w:tc>
      </w:tr>
      <w:tr w:rsidR="007C03EA" w:rsidRPr="004C7484" w14:paraId="737F4D6A" w14:textId="77777777" w:rsidTr="001822F4">
        <w:trPr>
          <w:trHeight w:val="131"/>
        </w:trPr>
        <w:tc>
          <w:tcPr>
            <w:tcW w:w="1134" w:type="dxa"/>
            <w:noWrap/>
          </w:tcPr>
          <w:p w14:paraId="72873A9D" w14:textId="77777777" w:rsidR="0090135C" w:rsidRPr="005D6652" w:rsidRDefault="0090135C" w:rsidP="00901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LDH</w:t>
            </w:r>
          </w:p>
          <w:p w14:paraId="4CDAC1AE" w14:textId="1D6D80D7" w:rsidR="0090135C" w:rsidRPr="005D6652" w:rsidRDefault="0090135C" w:rsidP="00901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(U/L)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450A1F" w14:textId="6FADC3D6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noWrap/>
          </w:tcPr>
          <w:p w14:paraId="16A254A7" w14:textId="77777777" w:rsidR="007C03EA" w:rsidRDefault="007C03EA" w:rsidP="001822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14:paraId="6C965B37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257.45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106.49</w:t>
            </w:r>
            <w:r w:rsidRPr="005047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bottom"/>
          </w:tcPr>
          <w:p w14:paraId="5F3630EF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198.48-316.42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800" w:type="dxa"/>
            <w:noWrap/>
          </w:tcPr>
          <w:p w14:paraId="3D0026A7" w14:textId="77777777" w:rsidR="007C03EA" w:rsidRDefault="007C03EA" w:rsidP="001822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14:paraId="49D7A8BD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E854BC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88.17</w:t>
            </w:r>
            <w:r w:rsidRPr="005047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bottom"/>
          </w:tcPr>
          <w:p w14:paraId="71712CDB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186.18-283.83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003" w:type="dxa"/>
            <w:noWrap/>
            <w:vAlign w:val="center"/>
          </w:tcPr>
          <w:p w14:paraId="1DD2B15E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-0.89</w:t>
            </w:r>
          </w:p>
        </w:tc>
        <w:tc>
          <w:tcPr>
            <w:tcW w:w="840" w:type="dxa"/>
            <w:noWrap/>
            <w:vAlign w:val="center"/>
          </w:tcPr>
          <w:p w14:paraId="36EB1487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0.39</w:t>
            </w:r>
          </w:p>
        </w:tc>
      </w:tr>
      <w:tr w:rsidR="007C03EA" w:rsidRPr="004C7484" w14:paraId="43E10A9E" w14:textId="77777777" w:rsidTr="001822F4">
        <w:trPr>
          <w:trHeight w:val="131"/>
        </w:trPr>
        <w:tc>
          <w:tcPr>
            <w:tcW w:w="1134" w:type="dxa"/>
            <w:noWrap/>
          </w:tcPr>
          <w:p w14:paraId="32B341CA" w14:textId="77777777" w:rsidR="0090135C" w:rsidRPr="005D6652" w:rsidRDefault="0090135C" w:rsidP="00901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IL6</w:t>
            </w:r>
          </w:p>
          <w:p w14:paraId="5BF8E71F" w14:textId="21EFBF99" w:rsidR="007C03EA" w:rsidRPr="005D6652" w:rsidRDefault="0090135C" w:rsidP="00901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(pg/ml)</w:t>
            </w:r>
          </w:p>
        </w:tc>
        <w:tc>
          <w:tcPr>
            <w:tcW w:w="1839" w:type="dxa"/>
            <w:noWrap/>
          </w:tcPr>
          <w:p w14:paraId="76C778EF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3.8</w:t>
            </w:r>
          </w:p>
          <w:p w14:paraId="5D775F82" w14:textId="77777777" w:rsidR="007C03EA" w:rsidRPr="00A10CAF" w:rsidRDefault="007C03EA" w:rsidP="001822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1.60-9.48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</w:tcPr>
          <w:p w14:paraId="4797F3A4" w14:textId="77777777" w:rsidR="007C03EA" w:rsidRPr="00A10CAF" w:rsidRDefault="007C03EA" w:rsidP="001822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1.6-9.44</w:t>
            </w:r>
          </w:p>
        </w:tc>
        <w:tc>
          <w:tcPr>
            <w:tcW w:w="1800" w:type="dxa"/>
            <w:noWrap/>
          </w:tcPr>
          <w:p w14:paraId="2B6AA642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78F6FD" w14:textId="77777777" w:rsidR="007C03EA" w:rsidRPr="00A10CAF" w:rsidRDefault="007C03EA" w:rsidP="001822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0.0-9.02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</w:tcPr>
          <w:p w14:paraId="7CA8068C" w14:textId="77777777" w:rsidR="007C03EA" w:rsidRPr="00A10CAF" w:rsidRDefault="007C03EA" w:rsidP="001822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0-9.00</w:t>
            </w:r>
          </w:p>
        </w:tc>
        <w:tc>
          <w:tcPr>
            <w:tcW w:w="1003" w:type="dxa"/>
            <w:noWrap/>
            <w:vAlign w:val="center"/>
          </w:tcPr>
          <w:p w14:paraId="5510235E" w14:textId="77777777" w:rsidR="007C03EA" w:rsidRPr="00A10CAF" w:rsidRDefault="007C03EA" w:rsidP="001822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840" w:type="dxa"/>
            <w:noWrap/>
            <w:vAlign w:val="center"/>
          </w:tcPr>
          <w:p w14:paraId="6729A663" w14:textId="77777777" w:rsidR="007C03EA" w:rsidRPr="00A10CAF" w:rsidRDefault="007C03EA" w:rsidP="001822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0.56</w:t>
            </w:r>
          </w:p>
        </w:tc>
      </w:tr>
      <w:tr w:rsidR="007C03EA" w:rsidRPr="004C7484" w14:paraId="45C4C098" w14:textId="77777777" w:rsidTr="001822F4">
        <w:trPr>
          <w:trHeight w:val="401"/>
        </w:trPr>
        <w:tc>
          <w:tcPr>
            <w:tcW w:w="1134" w:type="dxa"/>
            <w:noWrap/>
          </w:tcPr>
          <w:p w14:paraId="0CF47A92" w14:textId="77777777" w:rsidR="0090135C" w:rsidRPr="005D6652" w:rsidRDefault="0090135C" w:rsidP="00901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CRP</w:t>
            </w:r>
          </w:p>
          <w:p w14:paraId="4897A4EB" w14:textId="1A0EEAF0" w:rsidR="007C03EA" w:rsidRPr="005D6652" w:rsidRDefault="0090135C" w:rsidP="00901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1839" w:type="dxa"/>
            <w:noWrap/>
          </w:tcPr>
          <w:p w14:paraId="7C9EB34B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8.07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5141F9" w14:textId="77777777" w:rsidR="007C03EA" w:rsidRPr="0047253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1.82-19.45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</w:tcPr>
          <w:p w14:paraId="1B5CE5DF" w14:textId="77777777" w:rsidR="007C03EA" w:rsidRPr="0047253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1.83-19.30</w:t>
            </w:r>
          </w:p>
        </w:tc>
        <w:tc>
          <w:tcPr>
            <w:tcW w:w="1800" w:type="dxa"/>
            <w:noWrap/>
          </w:tcPr>
          <w:p w14:paraId="55EB4B97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5.11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BFC6CF" w14:textId="77777777" w:rsidR="007C03EA" w:rsidRPr="0047253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1.71-8.40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</w:tcPr>
          <w:p w14:paraId="5E3ABCB4" w14:textId="77777777" w:rsidR="007C03EA" w:rsidRPr="0047253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1.72-8.39</w:t>
            </w:r>
          </w:p>
        </w:tc>
        <w:tc>
          <w:tcPr>
            <w:tcW w:w="1003" w:type="dxa"/>
            <w:noWrap/>
            <w:vAlign w:val="center"/>
          </w:tcPr>
          <w:p w14:paraId="0E662680" w14:textId="77777777" w:rsidR="007C03EA" w:rsidRPr="0047253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840" w:type="dxa"/>
            <w:noWrap/>
            <w:vAlign w:val="center"/>
          </w:tcPr>
          <w:p w14:paraId="7FDFBF8F" w14:textId="77777777" w:rsidR="007C03EA" w:rsidRPr="00472532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0.33</w:t>
            </w:r>
          </w:p>
        </w:tc>
      </w:tr>
      <w:tr w:rsidR="007C03EA" w:rsidRPr="004C7484" w14:paraId="4C9DA532" w14:textId="77777777" w:rsidTr="001822F4">
        <w:trPr>
          <w:trHeight w:val="249"/>
        </w:trPr>
        <w:tc>
          <w:tcPr>
            <w:tcW w:w="1134" w:type="dxa"/>
            <w:noWrap/>
            <w:hideMark/>
          </w:tcPr>
          <w:p w14:paraId="281D5393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Ferritin</w:t>
            </w:r>
          </w:p>
          <w:p w14:paraId="081BE567" w14:textId="77777777" w:rsidR="007C03EA" w:rsidRPr="005D6652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839" w:type="dxa"/>
            <w:noWrap/>
            <w:hideMark/>
          </w:tcPr>
          <w:p w14:paraId="313C6055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147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487464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64.85-229.95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  <w:hideMark/>
          </w:tcPr>
          <w:p w14:paraId="1AA62687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65.15-229.16</w:t>
            </w:r>
          </w:p>
        </w:tc>
        <w:tc>
          <w:tcPr>
            <w:tcW w:w="1800" w:type="dxa"/>
            <w:noWrap/>
            <w:hideMark/>
          </w:tcPr>
          <w:p w14:paraId="7320C8CE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188.7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C476C7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50.55-237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  <w:hideMark/>
          </w:tcPr>
          <w:p w14:paraId="4B0D9885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50.64-236.94</w:t>
            </w:r>
          </w:p>
        </w:tc>
        <w:tc>
          <w:tcPr>
            <w:tcW w:w="1003" w:type="dxa"/>
            <w:noWrap/>
            <w:vAlign w:val="center"/>
          </w:tcPr>
          <w:p w14:paraId="63A0F331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840" w:type="dxa"/>
            <w:noWrap/>
            <w:vAlign w:val="center"/>
          </w:tcPr>
          <w:p w14:paraId="309E8694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0.64</w:t>
            </w:r>
          </w:p>
        </w:tc>
      </w:tr>
      <w:tr w:rsidR="007C03EA" w:rsidRPr="004C7484" w14:paraId="1EBCEBA4" w14:textId="77777777" w:rsidTr="001822F4">
        <w:trPr>
          <w:trHeight w:val="452"/>
        </w:trPr>
        <w:tc>
          <w:tcPr>
            <w:tcW w:w="1134" w:type="dxa"/>
            <w:noWrap/>
            <w:hideMark/>
          </w:tcPr>
          <w:p w14:paraId="56D7494D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N/L Ratio</w:t>
            </w:r>
          </w:p>
        </w:tc>
        <w:tc>
          <w:tcPr>
            <w:tcW w:w="1839" w:type="dxa"/>
            <w:noWrap/>
            <w:hideMark/>
          </w:tcPr>
          <w:p w14:paraId="1C23FC85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1.67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9B4339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1.40-2.76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  <w:hideMark/>
          </w:tcPr>
          <w:p w14:paraId="7E6EB16D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1.41-2.76</w:t>
            </w:r>
          </w:p>
        </w:tc>
        <w:tc>
          <w:tcPr>
            <w:tcW w:w="1800" w:type="dxa"/>
            <w:noWrap/>
            <w:hideMark/>
          </w:tcPr>
          <w:p w14:paraId="7799ACFD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2.41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8E52A1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1.83-4.52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</w:tcPr>
          <w:p w14:paraId="3804D9E8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1.83-4.52</w:t>
            </w:r>
          </w:p>
        </w:tc>
        <w:tc>
          <w:tcPr>
            <w:tcW w:w="1003" w:type="dxa"/>
            <w:noWrap/>
            <w:vAlign w:val="center"/>
          </w:tcPr>
          <w:p w14:paraId="2D2876F1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840" w:type="dxa"/>
            <w:noWrap/>
            <w:vAlign w:val="center"/>
          </w:tcPr>
          <w:p w14:paraId="0467D758" w14:textId="77777777" w:rsidR="007C03EA" w:rsidRPr="004C7484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0.04</w:t>
            </w:r>
          </w:p>
        </w:tc>
      </w:tr>
      <w:tr w:rsidR="007C03EA" w:rsidRPr="004C7484" w14:paraId="6ACAA0EE" w14:textId="77777777" w:rsidTr="001822F4">
        <w:trPr>
          <w:trHeight w:val="249"/>
        </w:trPr>
        <w:tc>
          <w:tcPr>
            <w:tcW w:w="10216" w:type="dxa"/>
            <w:gridSpan w:val="7"/>
            <w:noWrap/>
            <w:hideMark/>
          </w:tcPr>
          <w:p w14:paraId="50A8AD8C" w14:textId="77777777" w:rsidR="007C03EA" w:rsidRPr="005D6652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sz w:val="24"/>
                <w:szCs w:val="24"/>
              </w:rPr>
              <w:t xml:space="preserve">Vit.D: Vitamin D, CRP: C-Reactive protein, LDH: Lactate Dehydrogenase, Il-6: Interleukin-6, </w:t>
            </w:r>
          </w:p>
          <w:p w14:paraId="7216ABD3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2">
              <w:rPr>
                <w:rFonts w:ascii="Times New Roman" w:hAnsi="Times New Roman" w:cs="Times New Roman"/>
                <w:sz w:val="24"/>
                <w:szCs w:val="24"/>
              </w:rPr>
              <w:t>N/L ratio: Neutrophil/Lymphocyte ratio, IQR: Interquartile range,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#: Mean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, *: 95% CI of Mean</w:t>
            </w:r>
          </w:p>
        </w:tc>
      </w:tr>
    </w:tbl>
    <w:p w14:paraId="7A8CBE39" w14:textId="77777777" w:rsidR="007C03EA" w:rsidRPr="00A10CAF" w:rsidRDefault="007C03EA" w:rsidP="007C03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B2317E" w14:textId="77777777" w:rsidR="007C03EA" w:rsidRDefault="007C03EA" w:rsidP="007C03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6: Values of difference in the inflammatory markers and vitamin D between the sub groups (eNVD vs eVD). </w:t>
      </w:r>
    </w:p>
    <w:p w14:paraId="4A21737B" w14:textId="77777777" w:rsidR="007C03EA" w:rsidRDefault="007C03EA" w:rsidP="007C03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5" w:type="dxa"/>
        <w:tblInd w:w="-360" w:type="dxa"/>
        <w:tblLook w:val="04A0" w:firstRow="1" w:lastRow="0" w:firstColumn="1" w:lastColumn="0" w:noHBand="0" w:noVBand="1"/>
      </w:tblPr>
      <w:tblGrid>
        <w:gridCol w:w="1418"/>
        <w:gridCol w:w="1701"/>
        <w:gridCol w:w="1669"/>
        <w:gridCol w:w="1710"/>
        <w:gridCol w:w="1710"/>
        <w:gridCol w:w="1003"/>
        <w:gridCol w:w="1012"/>
      </w:tblGrid>
      <w:tr w:rsidR="007C03EA" w:rsidRPr="004C7484" w14:paraId="05507FE8" w14:textId="77777777" w:rsidTr="001822F4">
        <w:trPr>
          <w:trHeight w:val="272"/>
        </w:trPr>
        <w:tc>
          <w:tcPr>
            <w:tcW w:w="1418" w:type="dxa"/>
            <w:vMerge w:val="restart"/>
            <w:noWrap/>
            <w:hideMark/>
          </w:tcPr>
          <w:p w14:paraId="0058252E" w14:textId="77777777" w:rsidR="007C03EA" w:rsidRPr="00281A47" w:rsidRDefault="007C03EA" w:rsidP="001822F4">
            <w:pPr>
              <w:spacing w:line="36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713FA" w14:textId="77777777" w:rsidR="007C03EA" w:rsidRPr="00281A47" w:rsidRDefault="007C03EA" w:rsidP="001822F4">
            <w:pPr>
              <w:spacing w:line="36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47">
              <w:rPr>
                <w:rFonts w:ascii="Times New Roman" w:hAnsi="Times New Roman" w:cs="Times New Roman"/>
                <w:b/>
                <w:sz w:val="24"/>
                <w:szCs w:val="24"/>
              </w:rPr>
              <w:t>Difference in          in variable</w:t>
            </w:r>
          </w:p>
          <w:p w14:paraId="4EE6357D" w14:textId="77777777" w:rsidR="007C03EA" w:rsidRPr="00281A47" w:rsidRDefault="007C03EA" w:rsidP="001822F4">
            <w:pPr>
              <w:spacing w:line="36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47">
              <w:rPr>
                <w:rFonts w:ascii="Times New Roman" w:hAnsi="Times New Roman" w:cs="Times New Roman"/>
                <w:b/>
                <w:sz w:val="24"/>
                <w:szCs w:val="24"/>
              </w:rPr>
              <w:t>(Pre-Post)</w:t>
            </w:r>
          </w:p>
        </w:tc>
        <w:tc>
          <w:tcPr>
            <w:tcW w:w="3370" w:type="dxa"/>
            <w:gridSpan w:val="2"/>
            <w:noWrap/>
            <w:hideMark/>
          </w:tcPr>
          <w:p w14:paraId="709ED233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NVD (n=15)</w:t>
            </w:r>
          </w:p>
        </w:tc>
        <w:tc>
          <w:tcPr>
            <w:tcW w:w="3420" w:type="dxa"/>
            <w:gridSpan w:val="2"/>
            <w:noWrap/>
            <w:hideMark/>
          </w:tcPr>
          <w:p w14:paraId="17F2EDE9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VD (n=15)</w:t>
            </w:r>
          </w:p>
        </w:tc>
        <w:tc>
          <w:tcPr>
            <w:tcW w:w="1887" w:type="dxa"/>
            <w:gridSpan w:val="2"/>
            <w:noWrap/>
            <w:hideMark/>
          </w:tcPr>
          <w:p w14:paraId="5D9DAF07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NVD vs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VD</w:t>
            </w:r>
          </w:p>
        </w:tc>
      </w:tr>
      <w:tr w:rsidR="007C03EA" w:rsidRPr="004C7484" w14:paraId="50E446E3" w14:textId="77777777" w:rsidTr="001822F4">
        <w:trPr>
          <w:trHeight w:val="249"/>
        </w:trPr>
        <w:tc>
          <w:tcPr>
            <w:tcW w:w="1418" w:type="dxa"/>
            <w:vMerge/>
            <w:hideMark/>
          </w:tcPr>
          <w:p w14:paraId="7C478B05" w14:textId="77777777" w:rsidR="007C03EA" w:rsidRPr="00281A47" w:rsidRDefault="007C03EA" w:rsidP="001822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5FAD314E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Mean± SD or Median (IQR)</w:t>
            </w:r>
          </w:p>
        </w:tc>
        <w:tc>
          <w:tcPr>
            <w:tcW w:w="1669" w:type="dxa"/>
            <w:hideMark/>
          </w:tcPr>
          <w:p w14:paraId="12496C28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95% CI of Mean / Median</w:t>
            </w:r>
          </w:p>
        </w:tc>
        <w:tc>
          <w:tcPr>
            <w:tcW w:w="1710" w:type="dxa"/>
            <w:hideMark/>
          </w:tcPr>
          <w:p w14:paraId="25C706CF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Mean± SD or Median (IQR)</w:t>
            </w:r>
          </w:p>
        </w:tc>
        <w:tc>
          <w:tcPr>
            <w:tcW w:w="1710" w:type="dxa"/>
            <w:hideMark/>
          </w:tcPr>
          <w:p w14:paraId="5F5D0997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of </w:t>
            </w:r>
          </w:p>
          <w:p w14:paraId="0F45D042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Mean / Median</w:t>
            </w:r>
          </w:p>
        </w:tc>
        <w:tc>
          <w:tcPr>
            <w:tcW w:w="875" w:type="dxa"/>
            <w:noWrap/>
            <w:hideMark/>
          </w:tcPr>
          <w:p w14:paraId="045324C2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statistic</w:t>
            </w:r>
          </w:p>
        </w:tc>
        <w:tc>
          <w:tcPr>
            <w:tcW w:w="1012" w:type="dxa"/>
            <w:noWrap/>
            <w:hideMark/>
          </w:tcPr>
          <w:p w14:paraId="04B5E379" w14:textId="77777777" w:rsidR="007C03EA" w:rsidRPr="00D43FE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E4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7C03EA" w:rsidRPr="004C7484" w14:paraId="307573B2" w14:textId="77777777" w:rsidTr="001822F4">
        <w:trPr>
          <w:trHeight w:val="249"/>
        </w:trPr>
        <w:tc>
          <w:tcPr>
            <w:tcW w:w="1418" w:type="dxa"/>
            <w:noWrap/>
          </w:tcPr>
          <w:p w14:paraId="60805991" w14:textId="77777777" w:rsidR="007C03EA" w:rsidRPr="00281A4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47">
              <w:rPr>
                <w:rFonts w:ascii="Times New Roman" w:hAnsi="Times New Roman" w:cs="Times New Roman"/>
                <w:b/>
                <w:sz w:val="24"/>
                <w:szCs w:val="24"/>
              </w:rPr>
              <w:t>IL6</w:t>
            </w:r>
          </w:p>
          <w:p w14:paraId="36F8E71E" w14:textId="77777777" w:rsidR="007C03EA" w:rsidRPr="00281A4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47">
              <w:rPr>
                <w:rFonts w:ascii="Times New Roman" w:hAnsi="Times New Roman" w:cs="Times New Roman"/>
                <w:b/>
                <w:sz w:val="24"/>
                <w:szCs w:val="24"/>
              </w:rPr>
              <w:t>(pg/ml)</w:t>
            </w:r>
          </w:p>
        </w:tc>
        <w:tc>
          <w:tcPr>
            <w:tcW w:w="1701" w:type="dxa"/>
            <w:noWrap/>
          </w:tcPr>
          <w:p w14:paraId="05C742C4" w14:textId="77777777" w:rsidR="007C03EA" w:rsidRPr="00A10CAF" w:rsidRDefault="007C03EA" w:rsidP="001822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71856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56"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  <w:r w:rsidRPr="005047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669" w:type="dxa"/>
            <w:noWrap/>
            <w:vAlign w:val="center"/>
          </w:tcPr>
          <w:p w14:paraId="48591D03" w14:textId="77777777" w:rsidR="007C03EA" w:rsidRPr="00A10CAF" w:rsidRDefault="007C03EA" w:rsidP="001822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71856">
              <w:rPr>
                <w:rFonts w:ascii="Times New Roman" w:hAnsi="Times New Roman" w:cs="Times New Roman"/>
                <w:sz w:val="24"/>
                <w:szCs w:val="24"/>
              </w:rPr>
              <w:t>-12.94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56">
              <w:rPr>
                <w:rFonts w:ascii="Times New Roman" w:hAnsi="Times New Roman" w:cs="Times New Roman"/>
                <w:sz w:val="24"/>
                <w:szCs w:val="24"/>
              </w:rPr>
              <w:t>-18.33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710" w:type="dxa"/>
            <w:noWrap/>
          </w:tcPr>
          <w:p w14:paraId="1DBAE4B1" w14:textId="77777777" w:rsidR="007C03EA" w:rsidRPr="00A10CAF" w:rsidRDefault="007C03EA" w:rsidP="001822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71856">
              <w:rPr>
                <w:rFonts w:ascii="Times New Roman" w:hAnsi="Times New Roman" w:cs="Times New Roman"/>
                <w:sz w:val="24"/>
                <w:szCs w:val="24"/>
              </w:rPr>
              <w:t>29.85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4B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56">
              <w:rPr>
                <w:rFonts w:ascii="Times New Roman" w:hAnsi="Times New Roman" w:cs="Times New Roman"/>
                <w:sz w:val="24"/>
                <w:szCs w:val="24"/>
              </w:rPr>
              <w:t>33.78</w:t>
            </w:r>
            <w:r w:rsidRPr="005047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10" w:type="dxa"/>
            <w:noWrap/>
            <w:vAlign w:val="center"/>
          </w:tcPr>
          <w:p w14:paraId="25E423A8" w14:textId="77777777" w:rsidR="007C03EA" w:rsidRPr="00A10CAF" w:rsidRDefault="007C03EA" w:rsidP="001822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71856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56">
              <w:rPr>
                <w:rFonts w:ascii="Times New Roman" w:hAnsi="Times New Roman" w:cs="Times New Roman"/>
                <w:sz w:val="24"/>
                <w:szCs w:val="24"/>
              </w:rPr>
              <w:t>48.56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875" w:type="dxa"/>
            <w:noWrap/>
            <w:vAlign w:val="center"/>
          </w:tcPr>
          <w:p w14:paraId="3C38B734" w14:textId="77777777" w:rsidR="007C03EA" w:rsidRPr="00A10CAF" w:rsidRDefault="007C03EA" w:rsidP="001822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71856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1012" w:type="dxa"/>
            <w:noWrap/>
            <w:vAlign w:val="center"/>
          </w:tcPr>
          <w:p w14:paraId="66D91131" w14:textId="77777777" w:rsidR="007C03EA" w:rsidRPr="00A10CAF" w:rsidRDefault="007C03EA" w:rsidP="001822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71856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7C03EA" w:rsidRPr="004C7484" w14:paraId="75CCCF26" w14:textId="77777777" w:rsidTr="001822F4">
        <w:trPr>
          <w:trHeight w:val="249"/>
        </w:trPr>
        <w:tc>
          <w:tcPr>
            <w:tcW w:w="1418" w:type="dxa"/>
            <w:noWrap/>
            <w:hideMark/>
          </w:tcPr>
          <w:p w14:paraId="24E446E9" w14:textId="77777777" w:rsidR="007C03EA" w:rsidRPr="00281A4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47">
              <w:rPr>
                <w:rFonts w:ascii="Times New Roman" w:hAnsi="Times New Roman" w:cs="Times New Roman"/>
                <w:b/>
                <w:sz w:val="24"/>
                <w:szCs w:val="24"/>
              </w:rPr>
              <w:t>Vit.D</w:t>
            </w:r>
          </w:p>
          <w:p w14:paraId="64812AEA" w14:textId="77777777" w:rsidR="007C03EA" w:rsidRPr="00281A4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47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701" w:type="dxa"/>
            <w:noWrap/>
          </w:tcPr>
          <w:p w14:paraId="4A583DC8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 xml:space="preserve">-1.04 </w:t>
            </w:r>
          </w:p>
          <w:p w14:paraId="3646F547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(-5.6-3.86)</w:t>
            </w:r>
          </w:p>
        </w:tc>
        <w:tc>
          <w:tcPr>
            <w:tcW w:w="1669" w:type="dxa"/>
            <w:noWrap/>
          </w:tcPr>
          <w:p w14:paraId="5B3C738B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-5.59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1710" w:type="dxa"/>
            <w:noWrap/>
          </w:tcPr>
          <w:p w14:paraId="392971AA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-63.32</w:t>
            </w:r>
          </w:p>
          <w:p w14:paraId="05FA5C41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(-75.12-47.72)</w:t>
            </w:r>
          </w:p>
        </w:tc>
        <w:tc>
          <w:tcPr>
            <w:tcW w:w="1710" w:type="dxa"/>
            <w:noWrap/>
            <w:vAlign w:val="center"/>
          </w:tcPr>
          <w:p w14:paraId="70B1E6C1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-75.05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47.80</w:t>
            </w:r>
          </w:p>
        </w:tc>
        <w:tc>
          <w:tcPr>
            <w:tcW w:w="875" w:type="dxa"/>
            <w:noWrap/>
            <w:vAlign w:val="center"/>
          </w:tcPr>
          <w:p w14:paraId="73EE5C57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1012" w:type="dxa"/>
            <w:noWrap/>
            <w:vAlign w:val="center"/>
          </w:tcPr>
          <w:p w14:paraId="1A597AE8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C03EA" w:rsidRPr="004C7484" w14:paraId="62727A56" w14:textId="77777777" w:rsidTr="001822F4">
        <w:trPr>
          <w:trHeight w:val="249"/>
        </w:trPr>
        <w:tc>
          <w:tcPr>
            <w:tcW w:w="1418" w:type="dxa"/>
            <w:noWrap/>
            <w:hideMark/>
          </w:tcPr>
          <w:p w14:paraId="4D33DFD6" w14:textId="77777777" w:rsidR="007C03EA" w:rsidRPr="00281A4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47">
              <w:rPr>
                <w:rFonts w:ascii="Times New Roman" w:hAnsi="Times New Roman" w:cs="Times New Roman"/>
                <w:b/>
                <w:sz w:val="24"/>
                <w:szCs w:val="24"/>
              </w:rPr>
              <w:t>LDH</w:t>
            </w:r>
          </w:p>
          <w:p w14:paraId="5A1EF878" w14:textId="77777777" w:rsidR="007C03EA" w:rsidRPr="00281A4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47">
              <w:rPr>
                <w:rFonts w:ascii="Times New Roman" w:hAnsi="Times New Roman" w:cs="Times New Roman"/>
                <w:b/>
                <w:sz w:val="24"/>
                <w:szCs w:val="24"/>
              </w:rPr>
              <w:t>(U/L)</w:t>
            </w:r>
          </w:p>
        </w:tc>
        <w:tc>
          <w:tcPr>
            <w:tcW w:w="1701" w:type="dxa"/>
            <w:noWrap/>
          </w:tcPr>
          <w:p w14:paraId="712F0ABA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 xml:space="preserve">-0.62 </w:t>
            </w:r>
          </w:p>
          <w:p w14:paraId="34BB7A6E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(-22.08-63.69)</w:t>
            </w:r>
          </w:p>
        </w:tc>
        <w:tc>
          <w:tcPr>
            <w:tcW w:w="1669" w:type="dxa"/>
            <w:noWrap/>
          </w:tcPr>
          <w:p w14:paraId="1754A75A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-22.08-63.42</w:t>
            </w:r>
          </w:p>
        </w:tc>
        <w:tc>
          <w:tcPr>
            <w:tcW w:w="1710" w:type="dxa"/>
            <w:noWrap/>
          </w:tcPr>
          <w:p w14:paraId="25A4F5EC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73.4</w:t>
            </w:r>
          </w:p>
          <w:p w14:paraId="447B2A7D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(41.65-203.65)</w:t>
            </w:r>
          </w:p>
        </w:tc>
        <w:tc>
          <w:tcPr>
            <w:tcW w:w="1710" w:type="dxa"/>
            <w:noWrap/>
            <w:vAlign w:val="center"/>
          </w:tcPr>
          <w:p w14:paraId="4419C963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41.77-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203.31</w:t>
            </w:r>
          </w:p>
        </w:tc>
        <w:tc>
          <w:tcPr>
            <w:tcW w:w="875" w:type="dxa"/>
            <w:noWrap/>
            <w:vAlign w:val="center"/>
          </w:tcPr>
          <w:p w14:paraId="2C4FBBD9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 xml:space="preserve">2.26 </w:t>
            </w:r>
          </w:p>
        </w:tc>
        <w:tc>
          <w:tcPr>
            <w:tcW w:w="1012" w:type="dxa"/>
            <w:noWrap/>
            <w:vAlign w:val="center"/>
          </w:tcPr>
          <w:p w14:paraId="09E6485B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7C03EA" w:rsidRPr="004C7484" w14:paraId="524CEE62" w14:textId="77777777" w:rsidTr="001822F4">
        <w:trPr>
          <w:trHeight w:val="249"/>
        </w:trPr>
        <w:tc>
          <w:tcPr>
            <w:tcW w:w="1418" w:type="dxa"/>
            <w:shd w:val="clear" w:color="auto" w:fill="auto"/>
            <w:noWrap/>
            <w:hideMark/>
          </w:tcPr>
          <w:p w14:paraId="5CCC26AF" w14:textId="77777777" w:rsidR="007C03EA" w:rsidRPr="00281A4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CRP</w:t>
            </w:r>
          </w:p>
          <w:p w14:paraId="1EF4E191" w14:textId="77777777" w:rsidR="007C03EA" w:rsidRPr="00281A4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47">
              <w:rPr>
                <w:rFonts w:ascii="Times New Roman" w:hAnsi="Times New Roman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1701" w:type="dxa"/>
            <w:shd w:val="clear" w:color="auto" w:fill="auto"/>
            <w:noWrap/>
          </w:tcPr>
          <w:p w14:paraId="337E30EC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  <w:p w14:paraId="0B279EE3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(-2.35-12.98)</w:t>
            </w:r>
          </w:p>
        </w:tc>
        <w:tc>
          <w:tcPr>
            <w:tcW w:w="1669" w:type="dxa"/>
            <w:shd w:val="clear" w:color="auto" w:fill="auto"/>
            <w:noWrap/>
          </w:tcPr>
          <w:p w14:paraId="0A071314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2.31-12.91</w:t>
            </w:r>
          </w:p>
        </w:tc>
        <w:tc>
          <w:tcPr>
            <w:tcW w:w="1710" w:type="dxa"/>
            <w:shd w:val="clear" w:color="auto" w:fill="auto"/>
            <w:noWrap/>
          </w:tcPr>
          <w:p w14:paraId="4C73AAF9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39.27</w:t>
            </w:r>
          </w:p>
          <w:p w14:paraId="0C7301F4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(16.85-84.33)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31EABE8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16.92-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84.29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3AB5BAF3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14:paraId="68D1C3AF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0.0011</w:t>
            </w:r>
          </w:p>
        </w:tc>
      </w:tr>
      <w:tr w:rsidR="007C03EA" w:rsidRPr="004C7484" w14:paraId="72F12448" w14:textId="77777777" w:rsidTr="001822F4">
        <w:trPr>
          <w:trHeight w:val="249"/>
        </w:trPr>
        <w:tc>
          <w:tcPr>
            <w:tcW w:w="1418" w:type="dxa"/>
            <w:noWrap/>
            <w:hideMark/>
          </w:tcPr>
          <w:p w14:paraId="6C620F53" w14:textId="77777777" w:rsidR="007C03EA" w:rsidRPr="00281A4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47">
              <w:rPr>
                <w:rFonts w:ascii="Times New Roman" w:hAnsi="Times New Roman" w:cs="Times New Roman"/>
                <w:b/>
                <w:sz w:val="24"/>
                <w:szCs w:val="24"/>
              </w:rPr>
              <w:t>Ferritin</w:t>
            </w:r>
          </w:p>
          <w:p w14:paraId="08F2C84F" w14:textId="77777777" w:rsidR="007C03EA" w:rsidRPr="00281A4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47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701" w:type="dxa"/>
            <w:noWrap/>
            <w:hideMark/>
          </w:tcPr>
          <w:p w14:paraId="64FB3A91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14:paraId="1502AB8A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(-11.55-55.47)</w:t>
            </w:r>
          </w:p>
        </w:tc>
        <w:tc>
          <w:tcPr>
            <w:tcW w:w="1669" w:type="dxa"/>
            <w:noWrap/>
            <w:hideMark/>
          </w:tcPr>
          <w:p w14:paraId="227B7EF6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-11.51-55.46</w:t>
            </w:r>
          </w:p>
        </w:tc>
        <w:tc>
          <w:tcPr>
            <w:tcW w:w="1710" w:type="dxa"/>
            <w:noWrap/>
            <w:hideMark/>
          </w:tcPr>
          <w:p w14:paraId="76C27530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75.9</w:t>
            </w:r>
          </w:p>
          <w:p w14:paraId="1D1699C4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(5.75-158.82)</w:t>
            </w:r>
          </w:p>
        </w:tc>
        <w:tc>
          <w:tcPr>
            <w:tcW w:w="1710" w:type="dxa"/>
            <w:noWrap/>
            <w:vAlign w:val="center"/>
            <w:hideMark/>
          </w:tcPr>
          <w:p w14:paraId="0715BA44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5.83-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157.94</w:t>
            </w:r>
          </w:p>
        </w:tc>
        <w:tc>
          <w:tcPr>
            <w:tcW w:w="875" w:type="dxa"/>
            <w:noWrap/>
            <w:vAlign w:val="center"/>
          </w:tcPr>
          <w:p w14:paraId="67976FCF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012" w:type="dxa"/>
            <w:noWrap/>
            <w:vAlign w:val="center"/>
          </w:tcPr>
          <w:p w14:paraId="37A93F60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7C03EA" w:rsidRPr="004C7484" w14:paraId="46EF1737" w14:textId="77777777" w:rsidTr="001822F4">
        <w:trPr>
          <w:trHeight w:val="452"/>
        </w:trPr>
        <w:tc>
          <w:tcPr>
            <w:tcW w:w="1418" w:type="dxa"/>
            <w:noWrap/>
            <w:hideMark/>
          </w:tcPr>
          <w:p w14:paraId="2809D944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b/>
                <w:sz w:val="24"/>
                <w:szCs w:val="24"/>
              </w:rPr>
              <w:t>N/L Ratio</w:t>
            </w:r>
          </w:p>
        </w:tc>
        <w:tc>
          <w:tcPr>
            <w:tcW w:w="1701" w:type="dxa"/>
            <w:noWrap/>
            <w:hideMark/>
          </w:tcPr>
          <w:p w14:paraId="1CE0C9F7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 xml:space="preserve">-0.54 </w:t>
            </w:r>
          </w:p>
          <w:p w14:paraId="76B0CE69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(-1.26-0.01)</w:t>
            </w:r>
          </w:p>
        </w:tc>
        <w:tc>
          <w:tcPr>
            <w:tcW w:w="1669" w:type="dxa"/>
            <w:noWrap/>
            <w:hideMark/>
          </w:tcPr>
          <w:p w14:paraId="77EB8F7F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-1.26-0.01</w:t>
            </w:r>
          </w:p>
        </w:tc>
        <w:tc>
          <w:tcPr>
            <w:tcW w:w="1710" w:type="dxa"/>
            <w:noWrap/>
            <w:hideMark/>
          </w:tcPr>
          <w:p w14:paraId="22ECF6FF" w14:textId="77777777" w:rsidR="007C03EA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 xml:space="preserve">1.0 </w:t>
            </w:r>
          </w:p>
          <w:p w14:paraId="77CC51DA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(0.07-4.98)</w:t>
            </w:r>
          </w:p>
        </w:tc>
        <w:tc>
          <w:tcPr>
            <w:tcW w:w="1710" w:type="dxa"/>
            <w:noWrap/>
            <w:vAlign w:val="center"/>
          </w:tcPr>
          <w:p w14:paraId="746D0164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0.08-4.96</w:t>
            </w:r>
          </w:p>
        </w:tc>
        <w:tc>
          <w:tcPr>
            <w:tcW w:w="875" w:type="dxa"/>
            <w:noWrap/>
            <w:vAlign w:val="center"/>
          </w:tcPr>
          <w:p w14:paraId="14DB5A6F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012" w:type="dxa"/>
            <w:noWrap/>
            <w:vAlign w:val="center"/>
          </w:tcPr>
          <w:p w14:paraId="3E29069A" w14:textId="77777777" w:rsidR="007C03EA" w:rsidRPr="007C1237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7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</w:tr>
      <w:tr w:rsidR="007C03EA" w:rsidRPr="004C7484" w14:paraId="1009B229" w14:textId="77777777" w:rsidTr="001822F4">
        <w:trPr>
          <w:trHeight w:val="249"/>
        </w:trPr>
        <w:tc>
          <w:tcPr>
            <w:tcW w:w="10095" w:type="dxa"/>
            <w:gridSpan w:val="7"/>
            <w:noWrap/>
            <w:hideMark/>
          </w:tcPr>
          <w:p w14:paraId="5D5A6794" w14:textId="77777777" w:rsidR="007C03EA" w:rsidRPr="00281A47" w:rsidRDefault="007C03EA" w:rsidP="0018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7">
              <w:rPr>
                <w:rFonts w:ascii="Times New Roman" w:hAnsi="Times New Roman" w:cs="Times New Roman"/>
                <w:sz w:val="24"/>
                <w:szCs w:val="24"/>
              </w:rPr>
              <w:t xml:space="preserve">Vit.D: Vitamin D, CRP: C-Reactive protein, LDH: Lactate Dehydrogenase, Il-6: Interleukin-6, </w:t>
            </w:r>
          </w:p>
          <w:p w14:paraId="7044875B" w14:textId="77777777" w:rsidR="007C03EA" w:rsidRPr="004C7484" w:rsidRDefault="007C03EA" w:rsidP="00182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47">
              <w:rPr>
                <w:rFonts w:ascii="Times New Roman" w:hAnsi="Times New Roman" w:cs="Times New Roman"/>
                <w:sz w:val="24"/>
                <w:szCs w:val="24"/>
              </w:rPr>
              <w:t>N/L ratio: Neutrophil/Lymphocyte ratio, IQR: Interquartile range,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>#: Mean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4C7484">
              <w:rPr>
                <w:rFonts w:ascii="Times New Roman" w:hAnsi="Times New Roman" w:cs="Times New Roman"/>
                <w:sz w:val="24"/>
                <w:szCs w:val="24"/>
              </w:rPr>
              <w:t xml:space="preserve">, *: 95% CI of Mean </w:t>
            </w:r>
          </w:p>
        </w:tc>
      </w:tr>
    </w:tbl>
    <w:p w14:paraId="55E3D0DA" w14:textId="77777777" w:rsidR="00404AA9" w:rsidRDefault="00404AA9"/>
    <w:sectPr w:rsidR="00404AA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FD34" w14:textId="77777777" w:rsidR="003D5472" w:rsidRDefault="003D5472" w:rsidP="007C03EA">
      <w:pPr>
        <w:spacing w:after="0" w:line="240" w:lineRule="auto"/>
      </w:pPr>
      <w:r>
        <w:separator/>
      </w:r>
    </w:p>
  </w:endnote>
  <w:endnote w:type="continuationSeparator" w:id="0">
    <w:p w14:paraId="762AC7F4" w14:textId="77777777" w:rsidR="003D5472" w:rsidRDefault="003D5472" w:rsidP="007C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A2F1" w14:textId="77777777" w:rsidR="003D5472" w:rsidRDefault="003D5472" w:rsidP="007C03EA">
      <w:pPr>
        <w:spacing w:after="0" w:line="240" w:lineRule="auto"/>
      </w:pPr>
      <w:r>
        <w:separator/>
      </w:r>
    </w:p>
  </w:footnote>
  <w:footnote w:type="continuationSeparator" w:id="0">
    <w:p w14:paraId="0F3E91B2" w14:textId="77777777" w:rsidR="003D5472" w:rsidRDefault="003D5472" w:rsidP="007C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3112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ED5D9B" w14:textId="4B74D4C1" w:rsidR="007C03EA" w:rsidRDefault="007C03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3CBC06" w14:textId="77777777" w:rsidR="007C03EA" w:rsidRDefault="007C0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95"/>
    <w:rsid w:val="003D5472"/>
    <w:rsid w:val="00404AA9"/>
    <w:rsid w:val="007C03EA"/>
    <w:rsid w:val="0090135C"/>
    <w:rsid w:val="00C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0304"/>
  <w15:chartTrackingRefBased/>
  <w15:docId w15:val="{D061FFB3-A800-4E99-8B3B-6371DA3F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3E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0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EA"/>
  </w:style>
  <w:style w:type="paragraph" w:styleId="Footer">
    <w:name w:val="footer"/>
    <w:basedOn w:val="Normal"/>
    <w:link w:val="FooterChar"/>
    <w:uiPriority w:val="99"/>
    <w:unhideWhenUsed/>
    <w:rsid w:val="007C0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 latha</dc:creator>
  <cp:keywords/>
  <dc:description/>
  <cp:lastModifiedBy>madhu latha</cp:lastModifiedBy>
  <cp:revision>3</cp:revision>
  <cp:lastPrinted>2022-03-01T08:51:00Z</cp:lastPrinted>
  <dcterms:created xsi:type="dcterms:W3CDTF">2022-03-01T08:46:00Z</dcterms:created>
  <dcterms:modified xsi:type="dcterms:W3CDTF">2022-03-01T08:54:00Z</dcterms:modified>
</cp:coreProperties>
</file>